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630" w:tblpY="-102"/>
        <w:tblW w:w="10694" w:type="dxa"/>
        <w:tblBorders>
          <w:top w:val="none" w:sz="0" w:space="0" w:color="auto"/>
          <w:left w:val="none" w:sz="0" w:space="0" w:color="auto"/>
          <w:bottom w:val="single" w:sz="24" w:space="0" w:color="00843D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1"/>
        <w:gridCol w:w="4903"/>
      </w:tblGrid>
      <w:tr w:rsidR="00080037" w14:paraId="43407385" w14:textId="77777777" w:rsidTr="00AA1531">
        <w:trPr>
          <w:trHeight w:val="3690"/>
        </w:trPr>
        <w:tc>
          <w:tcPr>
            <w:tcW w:w="5791" w:type="dxa"/>
          </w:tcPr>
          <w:p w14:paraId="43407375" w14:textId="77777777" w:rsidR="00080037" w:rsidRDefault="00080037" w:rsidP="00AA1531">
            <w:pPr>
              <w:pStyle w:val="AgendaHeading"/>
              <w:framePr w:hSpace="0" w:wrap="auto" w:vAnchor="margin" w:hAnchor="text" w:xAlign="left" w:yAlign="inline"/>
            </w:pPr>
            <w:bookmarkStart w:id="0" w:name="_GoBack"/>
            <w:r w:rsidRPr="007F642C">
              <w:t xml:space="preserve">Description: </w:t>
            </w:r>
          </w:p>
          <w:p w14:paraId="43407376" w14:textId="48C6CF4F" w:rsidR="00053512" w:rsidRPr="00A72DB0" w:rsidRDefault="00053512" w:rsidP="00053512">
            <w:pPr>
              <w:rPr>
                <w:rFonts w:ascii="Arial" w:hAnsi="Arial" w:cs="Arial"/>
                <w:iCs/>
              </w:rPr>
            </w:pPr>
            <w:r w:rsidRPr="00A72DB0">
              <w:rPr>
                <w:rFonts w:ascii="Arial" w:hAnsi="Arial" w:cs="Arial"/>
              </w:rPr>
              <w:t xml:space="preserve">The focus of this </w:t>
            </w:r>
            <w:r w:rsidR="00624DBE">
              <w:rPr>
                <w:rFonts w:ascii="Arial" w:hAnsi="Arial" w:cs="Arial"/>
              </w:rPr>
              <w:t>session</w:t>
            </w:r>
            <w:r w:rsidRPr="00A72DB0">
              <w:rPr>
                <w:rFonts w:ascii="Arial" w:hAnsi="Arial" w:cs="Arial"/>
              </w:rPr>
              <w:t xml:space="preserve"> is to help you build engagement and cultiva</w:t>
            </w:r>
            <w:r>
              <w:rPr>
                <w:rFonts w:ascii="Arial" w:hAnsi="Arial" w:cs="Arial"/>
              </w:rPr>
              <w:t xml:space="preserve">te community within your </w:t>
            </w:r>
            <w:r w:rsidRPr="00A72DB0">
              <w:rPr>
                <w:rFonts w:ascii="Arial" w:hAnsi="Arial" w:cs="Arial"/>
              </w:rPr>
              <w:t>course. You will learn how to increase your presence in your online courses, as well as foster a community of learning for your students</w:t>
            </w:r>
            <w:r>
              <w:rPr>
                <w:rFonts w:ascii="Arial" w:hAnsi="Arial" w:cs="Arial"/>
              </w:rPr>
              <w:t xml:space="preserve"> in your face to face courses</w:t>
            </w:r>
            <w:r w:rsidRPr="00A72DB0">
              <w:rPr>
                <w:rFonts w:ascii="Arial" w:hAnsi="Arial" w:cs="Arial"/>
              </w:rPr>
              <w:t>. A variety of Blackboard tools, Open Educational Resources (OER), and technologies will be shared to show how collaboration can be fostered and student engagement can be increased.</w:t>
            </w:r>
          </w:p>
          <w:bookmarkEnd w:id="0"/>
          <w:p w14:paraId="43407377" w14:textId="77777777" w:rsidR="00080037" w:rsidRDefault="00080037" w:rsidP="00AA1531">
            <w:pPr>
              <w:pStyle w:val="AgendaText"/>
            </w:pPr>
          </w:p>
          <w:p w14:paraId="43407378" w14:textId="77777777" w:rsidR="00080037" w:rsidRDefault="00080037" w:rsidP="00AA1531">
            <w:pPr>
              <w:pStyle w:val="AgendaHeading"/>
              <w:framePr w:hSpace="0" w:wrap="auto" w:vAnchor="margin" w:hAnchor="text" w:xAlign="left" w:yAlign="inline"/>
            </w:pPr>
            <w:r w:rsidRPr="00997D47">
              <w:t>Duration</w:t>
            </w:r>
            <w:r>
              <w:t>:</w:t>
            </w:r>
          </w:p>
          <w:p w14:paraId="43407379" w14:textId="77777777" w:rsidR="00080037" w:rsidRDefault="00053512" w:rsidP="00AA1531">
            <w:pPr>
              <w:pStyle w:val="AgendaText"/>
            </w:pPr>
            <w:r>
              <w:t>1 hour</w:t>
            </w:r>
          </w:p>
          <w:p w14:paraId="4340737A" w14:textId="77777777" w:rsidR="00080037" w:rsidRDefault="00080037" w:rsidP="00AA1531">
            <w:pPr>
              <w:pStyle w:val="AgendaText"/>
            </w:pPr>
            <w:r>
              <w:tab/>
            </w:r>
          </w:p>
          <w:p w14:paraId="4340737B" w14:textId="77777777" w:rsidR="00080037" w:rsidRDefault="00080037" w:rsidP="00AA1531">
            <w:pPr>
              <w:pStyle w:val="AgendaHeading"/>
              <w:framePr w:hSpace="0" w:wrap="auto" w:vAnchor="margin" w:hAnchor="text" w:xAlign="left" w:yAlign="inline"/>
            </w:pPr>
            <w:r>
              <w:t>Format of workshop</w:t>
            </w:r>
          </w:p>
          <w:p w14:paraId="4340737C" w14:textId="77777777" w:rsidR="00080037" w:rsidRDefault="00053512" w:rsidP="00AA1531">
            <w:pPr>
              <w:pStyle w:val="AgendaText"/>
            </w:pPr>
            <w:r>
              <w:t>Webinar</w:t>
            </w:r>
          </w:p>
          <w:p w14:paraId="4340737D" w14:textId="77777777" w:rsidR="00080037" w:rsidRPr="007F642C" w:rsidRDefault="00080037" w:rsidP="00AA1531">
            <w:pPr>
              <w:pStyle w:val="AgendaText"/>
            </w:pPr>
          </w:p>
        </w:tc>
        <w:tc>
          <w:tcPr>
            <w:tcW w:w="4903" w:type="dxa"/>
          </w:tcPr>
          <w:p w14:paraId="4340737E" w14:textId="77777777" w:rsidR="00080037" w:rsidRDefault="00080037" w:rsidP="00AA1531">
            <w:pPr>
              <w:pStyle w:val="AgendaHeading"/>
              <w:framePr w:hSpace="0" w:wrap="auto" w:vAnchor="margin" w:hAnchor="text" w:xAlign="left" w:yAlign="inline"/>
            </w:pPr>
            <w:r w:rsidRPr="003C525F">
              <w:t>Ob</w:t>
            </w:r>
            <w:r w:rsidRPr="00997D47">
              <w:t>j</w:t>
            </w:r>
            <w:r w:rsidRPr="003C525F">
              <w:t>ectives</w:t>
            </w:r>
            <w:r>
              <w:t xml:space="preserve">: </w:t>
            </w:r>
          </w:p>
          <w:p w14:paraId="4340737F" w14:textId="484AC399" w:rsidR="00053512" w:rsidRPr="00A72DB0" w:rsidRDefault="00EB1437" w:rsidP="0005351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</w:t>
            </w:r>
            <w:r w:rsidR="00053512" w:rsidRPr="00A72DB0">
              <w:rPr>
                <w:rFonts w:ascii="Arial" w:hAnsi="Arial" w:cs="Arial"/>
              </w:rPr>
              <w:t xml:space="preserve"> engagement and cultiva</w:t>
            </w:r>
            <w:r w:rsidR="00053512">
              <w:rPr>
                <w:rFonts w:ascii="Arial" w:hAnsi="Arial" w:cs="Arial"/>
              </w:rPr>
              <w:t xml:space="preserve">te community within your </w:t>
            </w:r>
            <w:r>
              <w:rPr>
                <w:rFonts w:ascii="Arial" w:hAnsi="Arial" w:cs="Arial"/>
              </w:rPr>
              <w:t>course</w:t>
            </w:r>
          </w:p>
          <w:p w14:paraId="43407380" w14:textId="2F4A85CF" w:rsidR="00053512" w:rsidRPr="00A72DB0" w:rsidRDefault="00EB1437" w:rsidP="0005351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bookmarkStart w:id="1" w:name="OLE_LINK1"/>
            <w:r>
              <w:rPr>
                <w:rFonts w:ascii="Arial" w:hAnsi="Arial" w:cs="Arial"/>
              </w:rPr>
              <w:t>Experiment with</w:t>
            </w:r>
            <w:r w:rsidR="00053512" w:rsidRPr="00A72DB0">
              <w:rPr>
                <w:rFonts w:ascii="Arial" w:hAnsi="Arial" w:cs="Arial"/>
              </w:rPr>
              <w:t xml:space="preserve"> ways to increa</w:t>
            </w:r>
            <w:r w:rsidR="00053512">
              <w:rPr>
                <w:rFonts w:ascii="Arial" w:hAnsi="Arial" w:cs="Arial"/>
              </w:rPr>
              <w:t xml:space="preserve">se your presence in your </w:t>
            </w:r>
            <w:r w:rsidR="00053512" w:rsidRPr="00A72DB0">
              <w:rPr>
                <w:rFonts w:ascii="Arial" w:hAnsi="Arial" w:cs="Arial"/>
              </w:rPr>
              <w:t>courses</w:t>
            </w:r>
          </w:p>
          <w:bookmarkEnd w:id="1"/>
          <w:p w14:paraId="43407382" w14:textId="77777777" w:rsidR="00053512" w:rsidRPr="00A72DB0" w:rsidRDefault="00053512" w:rsidP="0005351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72DB0">
              <w:rPr>
                <w:rFonts w:ascii="Arial" w:hAnsi="Arial" w:cs="Arial"/>
              </w:rPr>
              <w:t>Analyze a variety of Blackboard tools, Open Educational Resources (OER), and technologies</w:t>
            </w:r>
          </w:p>
          <w:p w14:paraId="43407384" w14:textId="71391543" w:rsidR="00080037" w:rsidRPr="00ED0472" w:rsidRDefault="00053512" w:rsidP="00ED047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72DB0">
              <w:rPr>
                <w:rFonts w:ascii="Arial" w:hAnsi="Arial" w:cs="Arial"/>
              </w:rPr>
              <w:t>Justify how collaboration can be fostered</w:t>
            </w:r>
          </w:p>
        </w:tc>
      </w:tr>
    </w:tbl>
    <w:p w14:paraId="43407386" w14:textId="77777777" w:rsidR="00A8649C" w:rsidRDefault="00A8649C" w:rsidP="0058342B">
      <w:pPr>
        <w:pStyle w:val="AgendaText"/>
      </w:pPr>
    </w:p>
    <w:p w14:paraId="43407387" w14:textId="77777777" w:rsidR="00997D47" w:rsidRPr="00215FE2" w:rsidRDefault="00997D47" w:rsidP="00215FE2">
      <w:pPr>
        <w:jc w:val="center"/>
        <w:rPr>
          <w:rFonts w:ascii="Arial" w:hAnsi="Arial" w:cs="Arial"/>
          <w:b/>
          <w:sz w:val="24"/>
          <w:szCs w:val="24"/>
        </w:rPr>
      </w:pPr>
      <w:r w:rsidRPr="00215FE2">
        <w:rPr>
          <w:rFonts w:ascii="Arial" w:hAnsi="Arial" w:cs="Arial"/>
          <w:b/>
          <w:sz w:val="24"/>
          <w:szCs w:val="24"/>
        </w:rPr>
        <w:t>Agenda</w:t>
      </w:r>
    </w:p>
    <w:p w14:paraId="43407388" w14:textId="77777777" w:rsidR="00053512" w:rsidRPr="00053512" w:rsidRDefault="00053512" w:rsidP="000D231B">
      <w:pPr>
        <w:pStyle w:val="ListParagraph"/>
        <w:numPr>
          <w:ilvl w:val="0"/>
          <w:numId w:val="14"/>
        </w:numPr>
        <w:tabs>
          <w:tab w:val="left" w:pos="9720"/>
        </w:tabs>
        <w:spacing w:after="0" w:line="240" w:lineRule="auto"/>
        <w:ind w:left="360" w:right="180"/>
        <w:rPr>
          <w:rFonts w:ascii="Tahoma" w:hAnsi="Tahoma" w:cs="Tahoma"/>
        </w:rPr>
      </w:pPr>
      <w:r w:rsidRPr="00053512">
        <w:rPr>
          <w:rFonts w:ascii="Tahoma" w:hAnsi="Tahoma" w:cs="Tahoma"/>
        </w:rPr>
        <w:t>Introduction and Welcome</w:t>
      </w:r>
    </w:p>
    <w:p w14:paraId="43407389" w14:textId="77777777" w:rsidR="00053512" w:rsidRDefault="00053512" w:rsidP="000D231B">
      <w:pPr>
        <w:pStyle w:val="ListParagraph"/>
        <w:numPr>
          <w:ilvl w:val="1"/>
          <w:numId w:val="14"/>
        </w:numPr>
        <w:tabs>
          <w:tab w:val="left" w:pos="9720"/>
        </w:tabs>
        <w:spacing w:after="0" w:line="240" w:lineRule="auto"/>
        <w:ind w:left="1080" w:right="180"/>
        <w:rPr>
          <w:rFonts w:ascii="Tahoma" w:hAnsi="Tahoma" w:cs="Tahoma"/>
        </w:rPr>
      </w:pPr>
      <w:r>
        <w:rPr>
          <w:rFonts w:ascii="Tahoma" w:hAnsi="Tahoma" w:cs="Tahoma"/>
        </w:rPr>
        <w:t>Welcome to the workshop</w:t>
      </w:r>
    </w:p>
    <w:p w14:paraId="4340738A" w14:textId="77777777" w:rsidR="00053512" w:rsidRDefault="00053512" w:rsidP="000D231B">
      <w:pPr>
        <w:pStyle w:val="ListParagraph"/>
        <w:numPr>
          <w:ilvl w:val="1"/>
          <w:numId w:val="14"/>
        </w:numPr>
        <w:tabs>
          <w:tab w:val="left" w:pos="9720"/>
        </w:tabs>
        <w:spacing w:after="0" w:line="240" w:lineRule="auto"/>
        <w:ind w:left="1080" w:right="180"/>
        <w:rPr>
          <w:rFonts w:ascii="Tahoma" w:hAnsi="Tahoma" w:cs="Tahoma"/>
        </w:rPr>
      </w:pPr>
      <w:r>
        <w:rPr>
          <w:rFonts w:ascii="Tahoma" w:hAnsi="Tahoma" w:cs="Tahoma"/>
        </w:rPr>
        <w:t>Introduction of the presenter</w:t>
      </w:r>
    </w:p>
    <w:p w14:paraId="4340738B" w14:textId="77777777" w:rsidR="00053512" w:rsidRDefault="00053512" w:rsidP="000D231B">
      <w:pPr>
        <w:pStyle w:val="ListParagraph"/>
        <w:numPr>
          <w:ilvl w:val="0"/>
          <w:numId w:val="14"/>
        </w:numPr>
        <w:tabs>
          <w:tab w:val="left" w:pos="9720"/>
        </w:tabs>
        <w:spacing w:after="0" w:line="240" w:lineRule="auto"/>
        <w:ind w:left="360" w:right="180"/>
        <w:rPr>
          <w:rFonts w:ascii="Tahoma" w:hAnsi="Tahoma" w:cs="Tahoma"/>
        </w:rPr>
      </w:pPr>
      <w:r>
        <w:rPr>
          <w:rFonts w:ascii="Tahoma" w:hAnsi="Tahoma" w:cs="Tahoma"/>
        </w:rPr>
        <w:t>Purpose of the Workshop</w:t>
      </w:r>
    </w:p>
    <w:p w14:paraId="4340738C" w14:textId="144F930A" w:rsidR="00053512" w:rsidRPr="009B2156" w:rsidRDefault="00053512" w:rsidP="000D231B">
      <w:pPr>
        <w:pStyle w:val="ListParagraph"/>
        <w:numPr>
          <w:ilvl w:val="1"/>
          <w:numId w:val="14"/>
        </w:numPr>
        <w:tabs>
          <w:tab w:val="left" w:pos="9720"/>
        </w:tabs>
        <w:spacing w:after="0" w:line="240" w:lineRule="auto"/>
        <w:ind w:left="1080" w:right="180"/>
        <w:rPr>
          <w:rFonts w:ascii="Tahoma" w:hAnsi="Tahoma" w:cs="Tahoma"/>
        </w:rPr>
      </w:pPr>
      <w:r>
        <w:rPr>
          <w:rFonts w:ascii="Tahoma" w:hAnsi="Tahoma" w:cs="Tahoma"/>
        </w:rPr>
        <w:t xml:space="preserve">The big challenge for </w:t>
      </w:r>
      <w:r w:rsidRPr="009B2156">
        <w:rPr>
          <w:rFonts w:ascii="Tahoma" w:hAnsi="Tahoma" w:cs="Tahoma"/>
        </w:rPr>
        <w:t>instructors is that the very nature of online</w:t>
      </w:r>
      <w:r>
        <w:rPr>
          <w:rFonts w:ascii="Tahoma" w:hAnsi="Tahoma" w:cs="Tahoma"/>
        </w:rPr>
        <w:t xml:space="preserve"> and face to face </w:t>
      </w:r>
      <w:r w:rsidRPr="009B2156">
        <w:rPr>
          <w:rFonts w:ascii="Tahoma" w:hAnsi="Tahoma" w:cs="Tahoma"/>
        </w:rPr>
        <w:t>education amplifies the importan</w:t>
      </w:r>
      <w:r>
        <w:rPr>
          <w:rFonts w:ascii="Tahoma" w:hAnsi="Tahoma" w:cs="Tahoma"/>
        </w:rPr>
        <w:t xml:space="preserve">ce of properly addressing course </w:t>
      </w:r>
      <w:r w:rsidRPr="009B2156">
        <w:rPr>
          <w:rFonts w:ascii="Tahoma" w:hAnsi="Tahoma" w:cs="Tahoma"/>
        </w:rPr>
        <w:t>management issues. Choosing the right communication</w:t>
      </w:r>
      <w:r>
        <w:rPr>
          <w:rFonts w:ascii="Tahoma" w:hAnsi="Tahoma" w:cs="Tahoma"/>
        </w:rPr>
        <w:t xml:space="preserve"> </w:t>
      </w:r>
      <w:r w:rsidRPr="009B2156">
        <w:rPr>
          <w:rFonts w:ascii="Tahoma" w:hAnsi="Tahoma" w:cs="Tahoma"/>
        </w:rPr>
        <w:t xml:space="preserve">tools and protocols, </w:t>
      </w:r>
      <w:r>
        <w:rPr>
          <w:rFonts w:ascii="Tahoma" w:hAnsi="Tahoma" w:cs="Tahoma"/>
        </w:rPr>
        <w:t xml:space="preserve">addressing technology problems, </w:t>
      </w:r>
      <w:r w:rsidRPr="009B2156">
        <w:rPr>
          <w:rFonts w:ascii="Tahoma" w:hAnsi="Tahoma" w:cs="Tahoma"/>
        </w:rPr>
        <w:t>managing student expectations,</w:t>
      </w:r>
      <w:r>
        <w:rPr>
          <w:rFonts w:ascii="Tahoma" w:hAnsi="Tahoma" w:cs="Tahoma"/>
        </w:rPr>
        <w:t xml:space="preserve"> </w:t>
      </w:r>
      <w:r w:rsidRPr="009B2156">
        <w:rPr>
          <w:rFonts w:ascii="Tahoma" w:hAnsi="Tahoma" w:cs="Tahoma"/>
        </w:rPr>
        <w:t>and building community are just some of</w:t>
      </w:r>
      <w:r>
        <w:rPr>
          <w:rFonts w:ascii="Tahoma" w:hAnsi="Tahoma" w:cs="Tahoma"/>
        </w:rPr>
        <w:t xml:space="preserve"> issues that can stretch </w:t>
      </w:r>
      <w:r w:rsidRPr="009B2156">
        <w:rPr>
          <w:rFonts w:ascii="Tahoma" w:hAnsi="Tahoma" w:cs="Tahoma"/>
        </w:rPr>
        <w:t>instructors</w:t>
      </w:r>
      <w:r>
        <w:rPr>
          <w:rFonts w:ascii="Tahoma" w:hAnsi="Tahoma" w:cs="Tahoma"/>
        </w:rPr>
        <w:t xml:space="preserve"> </w:t>
      </w:r>
      <w:r w:rsidRPr="009B2156">
        <w:rPr>
          <w:rFonts w:ascii="Tahoma" w:hAnsi="Tahoma" w:cs="Tahoma"/>
        </w:rPr>
        <w:t>to the breaking point.</w:t>
      </w:r>
      <w:r>
        <w:rPr>
          <w:rFonts w:ascii="Tahoma" w:hAnsi="Tahoma" w:cs="Tahoma"/>
        </w:rPr>
        <w:t xml:space="preserve"> This workshop will help build a knowledge base.</w:t>
      </w:r>
    </w:p>
    <w:p w14:paraId="4340738D" w14:textId="77777777" w:rsidR="00053512" w:rsidRDefault="00053512" w:rsidP="000D231B">
      <w:pPr>
        <w:pStyle w:val="ListParagraph"/>
        <w:numPr>
          <w:ilvl w:val="0"/>
          <w:numId w:val="14"/>
        </w:numPr>
        <w:tabs>
          <w:tab w:val="left" w:pos="9720"/>
        </w:tabs>
        <w:spacing w:after="0" w:line="240" w:lineRule="auto"/>
        <w:ind w:left="360" w:right="180"/>
        <w:rPr>
          <w:rFonts w:ascii="Tahoma" w:hAnsi="Tahoma" w:cs="Tahoma"/>
        </w:rPr>
      </w:pPr>
      <w:r>
        <w:rPr>
          <w:rFonts w:ascii="Tahoma" w:hAnsi="Tahoma" w:cs="Tahoma"/>
        </w:rPr>
        <w:t>Prep Work/Getting Started</w:t>
      </w:r>
    </w:p>
    <w:p w14:paraId="7D70991C" w14:textId="4B8122E4" w:rsidR="004958FC" w:rsidRDefault="004958FC" w:rsidP="000D231B">
      <w:pPr>
        <w:pStyle w:val="ListParagraph"/>
        <w:numPr>
          <w:ilvl w:val="1"/>
          <w:numId w:val="14"/>
        </w:numPr>
        <w:tabs>
          <w:tab w:val="left" w:pos="9720"/>
        </w:tabs>
        <w:spacing w:after="0" w:line="240" w:lineRule="auto"/>
        <w:ind w:left="1080" w:right="180"/>
        <w:rPr>
          <w:rFonts w:ascii="Tahoma" w:hAnsi="Tahoma" w:cs="Tahoma"/>
        </w:rPr>
      </w:pPr>
      <w:r>
        <w:rPr>
          <w:rFonts w:ascii="Tahoma" w:hAnsi="Tahoma" w:cs="Tahoma"/>
        </w:rPr>
        <w:t>Four roles of an instructor</w:t>
      </w:r>
    </w:p>
    <w:p w14:paraId="67734093" w14:textId="1D3BE8C2" w:rsidR="004958FC" w:rsidRDefault="004958FC" w:rsidP="000D231B">
      <w:pPr>
        <w:pStyle w:val="ListParagraph"/>
        <w:numPr>
          <w:ilvl w:val="2"/>
          <w:numId w:val="14"/>
        </w:numPr>
        <w:tabs>
          <w:tab w:val="left" w:pos="9720"/>
        </w:tabs>
        <w:spacing w:after="0" w:line="240" w:lineRule="auto"/>
        <w:ind w:left="1800" w:right="180"/>
        <w:rPr>
          <w:rFonts w:ascii="Tahoma" w:hAnsi="Tahoma" w:cs="Tahoma"/>
        </w:rPr>
      </w:pPr>
      <w:r>
        <w:rPr>
          <w:rFonts w:ascii="Tahoma" w:hAnsi="Tahoma" w:cs="Tahoma"/>
        </w:rPr>
        <w:t>Andragogical-</w:t>
      </w:r>
      <w:r w:rsidRPr="004958FC">
        <w:rPr>
          <w:rFonts w:ascii="Tahoma" w:hAnsi="Tahoma" w:cs="Tahoma"/>
        </w:rPr>
        <w:t>Guiding student learning with a focus on concepts, principles, and skills.</w:t>
      </w:r>
    </w:p>
    <w:p w14:paraId="61B2E695" w14:textId="599C6262" w:rsidR="004958FC" w:rsidRDefault="004958FC" w:rsidP="000D231B">
      <w:pPr>
        <w:pStyle w:val="ListParagraph"/>
        <w:numPr>
          <w:ilvl w:val="2"/>
          <w:numId w:val="14"/>
        </w:numPr>
        <w:tabs>
          <w:tab w:val="left" w:pos="9720"/>
        </w:tabs>
        <w:spacing w:after="0" w:line="240" w:lineRule="auto"/>
        <w:ind w:left="1800" w:right="180"/>
        <w:rPr>
          <w:rFonts w:ascii="Tahoma" w:hAnsi="Tahoma" w:cs="Tahoma"/>
        </w:rPr>
      </w:pPr>
      <w:r>
        <w:rPr>
          <w:rFonts w:ascii="Tahoma" w:hAnsi="Tahoma" w:cs="Tahoma"/>
        </w:rPr>
        <w:t>Social-</w:t>
      </w:r>
      <w:r w:rsidRPr="004958FC">
        <w:rPr>
          <w:rFonts w:ascii="Tahoma" w:hAnsi="Tahoma" w:cs="Tahoma"/>
        </w:rPr>
        <w:t xml:space="preserve">Creating a welcoming </w:t>
      </w:r>
      <w:r>
        <w:rPr>
          <w:rFonts w:ascii="Tahoma" w:hAnsi="Tahoma" w:cs="Tahoma"/>
        </w:rPr>
        <w:t xml:space="preserve">classroom </w:t>
      </w:r>
      <w:r w:rsidRPr="004958FC">
        <w:rPr>
          <w:rFonts w:ascii="Tahoma" w:hAnsi="Tahoma" w:cs="Tahoma"/>
        </w:rPr>
        <w:t>community in which learning is promoted.</w:t>
      </w:r>
    </w:p>
    <w:p w14:paraId="4A8DCD95" w14:textId="5B0E7C01" w:rsidR="004958FC" w:rsidRDefault="004958FC" w:rsidP="000D231B">
      <w:pPr>
        <w:pStyle w:val="ListParagraph"/>
        <w:numPr>
          <w:ilvl w:val="2"/>
          <w:numId w:val="14"/>
        </w:numPr>
        <w:tabs>
          <w:tab w:val="left" w:pos="9720"/>
        </w:tabs>
        <w:spacing w:after="0" w:line="240" w:lineRule="auto"/>
        <w:ind w:left="1800" w:right="180"/>
        <w:rPr>
          <w:rFonts w:ascii="Tahoma" w:hAnsi="Tahoma" w:cs="Tahoma"/>
        </w:rPr>
      </w:pPr>
      <w:r>
        <w:rPr>
          <w:rFonts w:ascii="Tahoma" w:hAnsi="Tahoma" w:cs="Tahoma"/>
        </w:rPr>
        <w:t>Managerial-</w:t>
      </w:r>
      <w:r w:rsidRPr="004958FC">
        <w:rPr>
          <w:rFonts w:ascii="Tahoma" w:hAnsi="Tahoma" w:cs="Tahoma"/>
        </w:rPr>
        <w:t>Handling organizational, procedural, and administrative tasks.</w:t>
      </w:r>
    </w:p>
    <w:p w14:paraId="3E568042" w14:textId="6ACF62AD" w:rsidR="004958FC" w:rsidRDefault="004958FC" w:rsidP="000D231B">
      <w:pPr>
        <w:pStyle w:val="ListParagraph"/>
        <w:numPr>
          <w:ilvl w:val="2"/>
          <w:numId w:val="14"/>
        </w:numPr>
        <w:tabs>
          <w:tab w:val="left" w:pos="9720"/>
        </w:tabs>
        <w:spacing w:after="0" w:line="240" w:lineRule="auto"/>
        <w:ind w:left="1800" w:right="180"/>
        <w:rPr>
          <w:rFonts w:ascii="Tahoma" w:hAnsi="Tahoma" w:cs="Tahoma"/>
        </w:rPr>
      </w:pPr>
      <w:r>
        <w:rPr>
          <w:rFonts w:ascii="Tahoma" w:hAnsi="Tahoma" w:cs="Tahoma"/>
        </w:rPr>
        <w:t>Technical-</w:t>
      </w:r>
      <w:r w:rsidRPr="004958FC">
        <w:rPr>
          <w:rFonts w:ascii="Tahoma" w:hAnsi="Tahoma" w:cs="Tahoma"/>
        </w:rPr>
        <w:t>Assisting participants to become comfortable with the technologies used to deliver the course.</w:t>
      </w:r>
    </w:p>
    <w:p w14:paraId="4340738E" w14:textId="77777777" w:rsidR="00053512" w:rsidRPr="004511B1" w:rsidRDefault="00053512" w:rsidP="000D231B">
      <w:pPr>
        <w:pStyle w:val="ListParagraph"/>
        <w:numPr>
          <w:ilvl w:val="1"/>
          <w:numId w:val="14"/>
        </w:numPr>
        <w:tabs>
          <w:tab w:val="left" w:pos="9720"/>
        </w:tabs>
        <w:spacing w:after="0" w:line="240" w:lineRule="auto"/>
        <w:ind w:left="1080" w:right="180"/>
        <w:rPr>
          <w:rFonts w:ascii="Tahoma" w:hAnsi="Tahoma" w:cs="Tahoma"/>
        </w:rPr>
      </w:pPr>
      <w:r w:rsidRPr="004511B1">
        <w:rPr>
          <w:rFonts w:ascii="Tahoma" w:hAnsi="Tahoma" w:cs="Tahoma"/>
        </w:rPr>
        <w:t>Managerial: Personalize, Customize</w:t>
      </w:r>
    </w:p>
    <w:p w14:paraId="4340738F" w14:textId="77777777" w:rsidR="00053512" w:rsidRPr="004511B1" w:rsidRDefault="00053512" w:rsidP="000D231B">
      <w:pPr>
        <w:pStyle w:val="ListParagraph"/>
        <w:numPr>
          <w:ilvl w:val="2"/>
          <w:numId w:val="14"/>
        </w:numPr>
        <w:tabs>
          <w:tab w:val="left" w:pos="9720"/>
        </w:tabs>
        <w:spacing w:after="0" w:line="240" w:lineRule="auto"/>
        <w:ind w:left="1800" w:right="180"/>
        <w:rPr>
          <w:rFonts w:ascii="Tahoma" w:hAnsi="Tahoma" w:cs="Tahoma"/>
        </w:rPr>
      </w:pPr>
      <w:r w:rsidRPr="004511B1">
        <w:rPr>
          <w:rFonts w:ascii="Tahoma" w:hAnsi="Tahoma" w:cs="Tahoma"/>
        </w:rPr>
        <w:t>Add Faculty Contact Information (Build feeling of trust by sharing hobbies, pictures, etc.)</w:t>
      </w:r>
    </w:p>
    <w:p w14:paraId="43407390" w14:textId="77777777" w:rsidR="00053512" w:rsidRDefault="00624DBE" w:rsidP="000D231B">
      <w:pPr>
        <w:pStyle w:val="ListParagraph"/>
        <w:numPr>
          <w:ilvl w:val="2"/>
          <w:numId w:val="14"/>
        </w:numPr>
        <w:tabs>
          <w:tab w:val="left" w:pos="9720"/>
        </w:tabs>
        <w:spacing w:after="0" w:line="240" w:lineRule="auto"/>
        <w:ind w:left="1800" w:right="180"/>
        <w:rPr>
          <w:rFonts w:ascii="Tahoma" w:hAnsi="Tahoma" w:cs="Tahoma"/>
        </w:rPr>
      </w:pPr>
      <w:hyperlink r:id="rId10" w:history="1">
        <w:r w:rsidR="00053512" w:rsidRPr="004511B1">
          <w:rPr>
            <w:rStyle w:val="Hyperlink"/>
            <w:rFonts w:ascii="Tahoma" w:hAnsi="Tahoma" w:cs="Tahoma"/>
          </w:rPr>
          <w:t xml:space="preserve">Add your avatar. </w:t>
        </w:r>
      </w:hyperlink>
      <w:r w:rsidR="00053512" w:rsidRPr="004511B1">
        <w:rPr>
          <w:rFonts w:ascii="Tahoma" w:hAnsi="Tahoma" w:cs="Tahoma"/>
        </w:rPr>
        <w:t xml:space="preserve"> Ask students to do the same by adding this to the Start Here.</w:t>
      </w:r>
    </w:p>
    <w:p w14:paraId="43407391" w14:textId="77777777" w:rsidR="00053512" w:rsidRDefault="00053512" w:rsidP="000D231B">
      <w:pPr>
        <w:pStyle w:val="ListParagraph"/>
        <w:numPr>
          <w:ilvl w:val="2"/>
          <w:numId w:val="14"/>
        </w:numPr>
        <w:tabs>
          <w:tab w:val="left" w:pos="9720"/>
        </w:tabs>
        <w:spacing w:after="0" w:line="240" w:lineRule="auto"/>
        <w:ind w:left="1800" w:right="180"/>
        <w:rPr>
          <w:rFonts w:ascii="Tahoma" w:hAnsi="Tahoma" w:cs="Tahoma"/>
        </w:rPr>
      </w:pPr>
      <w:r>
        <w:rPr>
          <w:rFonts w:ascii="Tahoma" w:hAnsi="Tahoma" w:cs="Tahoma"/>
        </w:rPr>
        <w:t xml:space="preserve">Add dates to weeks: </w:t>
      </w:r>
      <w:hyperlink r:id="rId11" w:history="1">
        <w:r w:rsidRPr="00787D21">
          <w:rPr>
            <w:rStyle w:val="Hyperlink"/>
            <w:rFonts w:ascii="Tahoma" w:hAnsi="Tahoma" w:cs="Tahoma"/>
          </w:rPr>
          <w:t>Wilmu Academic Calendar</w:t>
        </w:r>
      </w:hyperlink>
    </w:p>
    <w:p w14:paraId="43407392" w14:textId="77777777" w:rsidR="00053512" w:rsidRDefault="00053512" w:rsidP="000D231B">
      <w:pPr>
        <w:pStyle w:val="ListParagraph"/>
        <w:numPr>
          <w:ilvl w:val="2"/>
          <w:numId w:val="14"/>
        </w:numPr>
        <w:tabs>
          <w:tab w:val="left" w:pos="9720"/>
        </w:tabs>
        <w:spacing w:after="0" w:line="240" w:lineRule="auto"/>
        <w:ind w:left="1800" w:right="180"/>
        <w:rPr>
          <w:rFonts w:ascii="Tahoma" w:hAnsi="Tahoma" w:cs="Tahoma"/>
        </w:rPr>
      </w:pPr>
      <w:r>
        <w:rPr>
          <w:rFonts w:ascii="Tahoma" w:hAnsi="Tahoma" w:cs="Tahoma"/>
        </w:rPr>
        <w:t>Create a Welcome/Introductory Announcement using Kaltura or Multimedia services</w:t>
      </w:r>
    </w:p>
    <w:p w14:paraId="43407393" w14:textId="77777777" w:rsidR="00053512" w:rsidRDefault="00053512" w:rsidP="000D231B">
      <w:pPr>
        <w:pStyle w:val="ListParagraph"/>
        <w:numPr>
          <w:ilvl w:val="2"/>
          <w:numId w:val="14"/>
        </w:numPr>
        <w:tabs>
          <w:tab w:val="left" w:pos="9720"/>
        </w:tabs>
        <w:spacing w:after="0" w:line="240" w:lineRule="auto"/>
        <w:ind w:left="1800" w:right="18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Make course items available at least 1-2 weeks prior and d</w:t>
      </w:r>
      <w:r w:rsidRPr="004511B1">
        <w:rPr>
          <w:rFonts w:ascii="Tahoma" w:hAnsi="Tahoma" w:cs="Tahoma"/>
        </w:rPr>
        <w:t>ecide if you will release all weeks at once or date restrict</w:t>
      </w:r>
    </w:p>
    <w:p w14:paraId="43407394" w14:textId="77777777" w:rsidR="00053512" w:rsidRPr="004511B1" w:rsidRDefault="00053512" w:rsidP="000D231B">
      <w:pPr>
        <w:pStyle w:val="ListParagraph"/>
        <w:numPr>
          <w:ilvl w:val="2"/>
          <w:numId w:val="14"/>
        </w:numPr>
        <w:tabs>
          <w:tab w:val="left" w:pos="9720"/>
        </w:tabs>
        <w:spacing w:after="0" w:line="240" w:lineRule="auto"/>
        <w:ind w:left="1800" w:right="180"/>
        <w:rPr>
          <w:rFonts w:ascii="Tahoma" w:hAnsi="Tahoma" w:cs="Tahoma"/>
        </w:rPr>
      </w:pPr>
      <w:r w:rsidRPr="004511B1">
        <w:rPr>
          <w:rFonts w:ascii="Tahoma" w:hAnsi="Tahoma" w:cs="Tahoma"/>
        </w:rPr>
        <w:t>Check WebCampus for student disability accommodation information.</w:t>
      </w:r>
    </w:p>
    <w:p w14:paraId="43407395" w14:textId="77777777" w:rsidR="00053512" w:rsidRDefault="00053512" w:rsidP="000D231B">
      <w:pPr>
        <w:pStyle w:val="ListParagraph"/>
        <w:tabs>
          <w:tab w:val="left" w:pos="9720"/>
        </w:tabs>
        <w:spacing w:after="0" w:line="240" w:lineRule="auto"/>
        <w:ind w:left="1080" w:right="180"/>
        <w:rPr>
          <w:rFonts w:ascii="Tahoma" w:hAnsi="Tahoma" w:cs="Tahoma"/>
        </w:rPr>
      </w:pPr>
    </w:p>
    <w:p w14:paraId="43407396" w14:textId="77777777" w:rsidR="00053512" w:rsidRPr="004511B1" w:rsidRDefault="00053512" w:rsidP="000D231B">
      <w:pPr>
        <w:pStyle w:val="ListParagraph"/>
        <w:numPr>
          <w:ilvl w:val="1"/>
          <w:numId w:val="14"/>
        </w:numPr>
        <w:tabs>
          <w:tab w:val="left" w:pos="9720"/>
        </w:tabs>
        <w:spacing w:after="0" w:line="240" w:lineRule="auto"/>
        <w:ind w:left="1080" w:right="180"/>
        <w:rPr>
          <w:rFonts w:ascii="Tahoma" w:hAnsi="Tahoma" w:cs="Tahoma"/>
        </w:rPr>
      </w:pPr>
      <w:r w:rsidRPr="004511B1">
        <w:rPr>
          <w:rFonts w:ascii="Tahoma" w:hAnsi="Tahoma" w:cs="Tahoma"/>
        </w:rPr>
        <w:t>Pedagogical: Familiarity with Content</w:t>
      </w:r>
    </w:p>
    <w:p w14:paraId="43407397" w14:textId="77777777" w:rsidR="00053512" w:rsidRDefault="00053512" w:rsidP="000D231B">
      <w:pPr>
        <w:pStyle w:val="ListParagraph"/>
        <w:numPr>
          <w:ilvl w:val="2"/>
          <w:numId w:val="14"/>
        </w:numPr>
        <w:tabs>
          <w:tab w:val="left" w:pos="9720"/>
        </w:tabs>
        <w:spacing w:after="200" w:line="276" w:lineRule="auto"/>
        <w:ind w:left="1800" w:right="180"/>
        <w:rPr>
          <w:rFonts w:ascii="Tahoma" w:hAnsi="Tahoma" w:cs="Tahoma"/>
        </w:rPr>
      </w:pPr>
      <w:r>
        <w:rPr>
          <w:rFonts w:ascii="Tahoma" w:hAnsi="Tahoma" w:cs="Tahoma"/>
        </w:rPr>
        <w:t>Instructor Resources folder: Look for information from course developer</w:t>
      </w:r>
    </w:p>
    <w:p w14:paraId="43407398" w14:textId="77777777" w:rsidR="00053512" w:rsidRDefault="00053512" w:rsidP="000D231B">
      <w:pPr>
        <w:pStyle w:val="ListParagraph"/>
        <w:numPr>
          <w:ilvl w:val="2"/>
          <w:numId w:val="14"/>
        </w:numPr>
        <w:tabs>
          <w:tab w:val="left" w:pos="9720"/>
        </w:tabs>
        <w:spacing w:after="200" w:line="276" w:lineRule="auto"/>
        <w:ind w:left="1800" w:right="180"/>
        <w:rPr>
          <w:rFonts w:ascii="Tahoma" w:hAnsi="Tahoma" w:cs="Tahoma"/>
        </w:rPr>
      </w:pPr>
      <w:r w:rsidRPr="00534CED">
        <w:rPr>
          <w:rFonts w:ascii="Tahoma" w:hAnsi="Tahoma" w:cs="Tahoma"/>
        </w:rPr>
        <w:t>Syllabus-</w:t>
      </w:r>
    </w:p>
    <w:p w14:paraId="43407399" w14:textId="77777777" w:rsidR="00053512" w:rsidRDefault="00053512" w:rsidP="000D231B">
      <w:pPr>
        <w:pStyle w:val="ListParagraph"/>
        <w:numPr>
          <w:ilvl w:val="3"/>
          <w:numId w:val="14"/>
        </w:numPr>
        <w:tabs>
          <w:tab w:val="left" w:pos="9720"/>
        </w:tabs>
        <w:spacing w:after="200" w:line="276" w:lineRule="auto"/>
        <w:ind w:left="2520" w:right="180"/>
        <w:rPr>
          <w:rFonts w:ascii="Tahoma" w:hAnsi="Tahoma" w:cs="Tahoma"/>
        </w:rPr>
      </w:pPr>
      <w:r w:rsidRPr="00534CED">
        <w:rPr>
          <w:rFonts w:ascii="Tahoma" w:hAnsi="Tahoma" w:cs="Tahoma"/>
        </w:rPr>
        <w:t>Update with your information</w:t>
      </w:r>
      <w:r>
        <w:rPr>
          <w:rFonts w:ascii="Tahoma" w:hAnsi="Tahoma" w:cs="Tahoma"/>
        </w:rPr>
        <w:t xml:space="preserve"> (Name, office hours, availability, etc.)</w:t>
      </w:r>
    </w:p>
    <w:p w14:paraId="4340739A" w14:textId="77777777" w:rsidR="00053512" w:rsidRDefault="00053512" w:rsidP="000D231B">
      <w:pPr>
        <w:pStyle w:val="ListParagraph"/>
        <w:numPr>
          <w:ilvl w:val="3"/>
          <w:numId w:val="14"/>
        </w:numPr>
        <w:tabs>
          <w:tab w:val="left" w:pos="9720"/>
        </w:tabs>
        <w:spacing w:after="200" w:line="276" w:lineRule="auto"/>
        <w:ind w:left="2520" w:right="180"/>
        <w:rPr>
          <w:rFonts w:ascii="Tahoma" w:hAnsi="Tahoma" w:cs="Tahoma"/>
        </w:rPr>
      </w:pPr>
      <w:r w:rsidRPr="00534CED">
        <w:rPr>
          <w:rFonts w:ascii="Tahoma" w:hAnsi="Tahoma" w:cs="Tahoma"/>
        </w:rPr>
        <w:t>Check policy for turning in assignments</w:t>
      </w:r>
    </w:p>
    <w:p w14:paraId="4340739B" w14:textId="77777777" w:rsidR="00053512" w:rsidRDefault="00053512" w:rsidP="000D231B">
      <w:pPr>
        <w:pStyle w:val="ListParagraph"/>
        <w:numPr>
          <w:ilvl w:val="3"/>
          <w:numId w:val="14"/>
        </w:numPr>
        <w:tabs>
          <w:tab w:val="left" w:pos="9720"/>
        </w:tabs>
        <w:spacing w:after="200" w:line="276" w:lineRule="auto"/>
        <w:ind w:left="2520" w:right="180"/>
        <w:rPr>
          <w:rFonts w:ascii="Tahoma" w:hAnsi="Tahoma" w:cs="Tahoma"/>
        </w:rPr>
      </w:pPr>
      <w:r>
        <w:rPr>
          <w:rFonts w:ascii="Tahoma" w:hAnsi="Tahoma" w:cs="Tahoma"/>
        </w:rPr>
        <w:t>If changing assignments, check with Program Chair and then also need to update Grade Center</w:t>
      </w:r>
    </w:p>
    <w:p w14:paraId="4340739C" w14:textId="77777777" w:rsidR="00053512" w:rsidRPr="00734627" w:rsidRDefault="00053512" w:rsidP="000D231B">
      <w:pPr>
        <w:pStyle w:val="ListParagraph"/>
        <w:numPr>
          <w:ilvl w:val="2"/>
          <w:numId w:val="14"/>
        </w:numPr>
        <w:tabs>
          <w:tab w:val="left" w:pos="9720"/>
        </w:tabs>
        <w:spacing w:after="200" w:line="276" w:lineRule="auto"/>
        <w:ind w:left="1800" w:right="180"/>
        <w:rPr>
          <w:rFonts w:ascii="Tahoma" w:hAnsi="Tahoma" w:cs="Tahoma"/>
        </w:rPr>
      </w:pPr>
      <w:r w:rsidRPr="00734627">
        <w:rPr>
          <w:rFonts w:ascii="Tahoma" w:hAnsi="Tahoma" w:cs="Tahoma"/>
        </w:rPr>
        <w:t>Grade Center: weighted items</w:t>
      </w:r>
    </w:p>
    <w:p w14:paraId="4340739D" w14:textId="77777777" w:rsidR="00053512" w:rsidRPr="004511B1" w:rsidRDefault="00053512" w:rsidP="000D231B">
      <w:pPr>
        <w:pStyle w:val="ListParagraph"/>
        <w:numPr>
          <w:ilvl w:val="2"/>
          <w:numId w:val="14"/>
        </w:numPr>
        <w:tabs>
          <w:tab w:val="left" w:pos="9720"/>
        </w:tabs>
        <w:spacing w:after="200" w:line="276" w:lineRule="auto"/>
        <w:ind w:left="1800" w:right="180"/>
        <w:rPr>
          <w:rFonts w:ascii="Tahoma" w:hAnsi="Tahoma" w:cs="Tahoma"/>
        </w:rPr>
      </w:pPr>
      <w:r>
        <w:rPr>
          <w:rFonts w:ascii="Tahoma" w:hAnsi="Tahoma" w:cs="Tahoma"/>
        </w:rPr>
        <w:t>Rubrics associated with assignments</w:t>
      </w:r>
    </w:p>
    <w:p w14:paraId="4340739E" w14:textId="77777777" w:rsidR="00053512" w:rsidRDefault="00053512" w:rsidP="000D231B">
      <w:pPr>
        <w:pStyle w:val="ListParagraph"/>
        <w:numPr>
          <w:ilvl w:val="2"/>
          <w:numId w:val="14"/>
        </w:numPr>
        <w:tabs>
          <w:tab w:val="left" w:pos="9720"/>
        </w:tabs>
        <w:spacing w:after="200" w:line="276" w:lineRule="auto"/>
        <w:ind w:left="1800" w:right="180"/>
        <w:rPr>
          <w:rFonts w:ascii="Tahoma" w:hAnsi="Tahoma" w:cs="Tahoma"/>
        </w:rPr>
      </w:pPr>
      <w:r w:rsidRPr="00787D21">
        <w:rPr>
          <w:rFonts w:ascii="Tahoma" w:hAnsi="Tahoma" w:cs="Tahoma"/>
        </w:rPr>
        <w:t xml:space="preserve">HYB-decide what to do with </w:t>
      </w:r>
      <w:r>
        <w:rPr>
          <w:rFonts w:ascii="Tahoma" w:hAnsi="Tahoma" w:cs="Tahoma"/>
        </w:rPr>
        <w:t>online content during F2F week</w:t>
      </w:r>
    </w:p>
    <w:p w14:paraId="4340739F" w14:textId="77777777" w:rsidR="00053512" w:rsidRPr="00787D21" w:rsidRDefault="00053512" w:rsidP="000D231B">
      <w:pPr>
        <w:pStyle w:val="ListParagraph"/>
        <w:numPr>
          <w:ilvl w:val="2"/>
          <w:numId w:val="14"/>
        </w:numPr>
        <w:tabs>
          <w:tab w:val="left" w:pos="9720"/>
        </w:tabs>
        <w:spacing w:after="200" w:line="276" w:lineRule="auto"/>
        <w:ind w:left="1800" w:right="180"/>
        <w:rPr>
          <w:rFonts w:ascii="Tahoma" w:hAnsi="Tahoma" w:cs="Tahoma"/>
        </w:rPr>
      </w:pPr>
      <w:r w:rsidRPr="00787D21">
        <w:rPr>
          <w:rFonts w:ascii="Tahoma" w:hAnsi="Tahoma" w:cs="Tahoma"/>
        </w:rPr>
        <w:t>Ongoing/long-term assignments- formulate a plan to include reminders in announcements</w:t>
      </w:r>
    </w:p>
    <w:p w14:paraId="434073A0" w14:textId="77777777" w:rsidR="00053512" w:rsidRPr="00534CED" w:rsidRDefault="00053512" w:rsidP="000D231B">
      <w:pPr>
        <w:pStyle w:val="ListParagraph"/>
        <w:tabs>
          <w:tab w:val="left" w:pos="9720"/>
        </w:tabs>
        <w:ind w:left="3240" w:right="180"/>
        <w:rPr>
          <w:rFonts w:ascii="Tahoma" w:hAnsi="Tahoma" w:cs="Tahoma"/>
        </w:rPr>
      </w:pPr>
    </w:p>
    <w:p w14:paraId="434073A1" w14:textId="77777777" w:rsidR="00053512" w:rsidRDefault="00053512" w:rsidP="000D231B">
      <w:pPr>
        <w:pStyle w:val="ListParagraph"/>
        <w:numPr>
          <w:ilvl w:val="0"/>
          <w:numId w:val="14"/>
        </w:numPr>
        <w:tabs>
          <w:tab w:val="left" w:pos="9720"/>
        </w:tabs>
        <w:spacing w:after="0" w:line="240" w:lineRule="auto"/>
        <w:ind w:left="360" w:right="180"/>
        <w:rPr>
          <w:rFonts w:ascii="Tahoma" w:hAnsi="Tahoma" w:cs="Tahoma"/>
        </w:rPr>
      </w:pPr>
      <w:r>
        <w:rPr>
          <w:rFonts w:ascii="Tahoma" w:hAnsi="Tahoma" w:cs="Tahoma"/>
        </w:rPr>
        <w:t>Managing “during teaching”</w:t>
      </w:r>
    </w:p>
    <w:p w14:paraId="434073A2" w14:textId="77777777" w:rsidR="00053512" w:rsidRDefault="00053512" w:rsidP="000D231B">
      <w:pPr>
        <w:pStyle w:val="ListParagraph"/>
        <w:numPr>
          <w:ilvl w:val="1"/>
          <w:numId w:val="14"/>
        </w:numPr>
        <w:tabs>
          <w:tab w:val="left" w:pos="9720"/>
        </w:tabs>
        <w:spacing w:after="0" w:line="240" w:lineRule="auto"/>
        <w:ind w:left="1080" w:right="180"/>
        <w:rPr>
          <w:rFonts w:ascii="Tahoma" w:hAnsi="Tahoma" w:cs="Tahoma"/>
        </w:rPr>
      </w:pPr>
      <w:r>
        <w:rPr>
          <w:rFonts w:ascii="Tahoma" w:hAnsi="Tahoma" w:cs="Tahoma"/>
        </w:rPr>
        <w:t xml:space="preserve">Instructor engagement: </w:t>
      </w:r>
    </w:p>
    <w:p w14:paraId="434073A3" w14:textId="77777777" w:rsidR="00053512" w:rsidRDefault="00053512" w:rsidP="000D231B">
      <w:pPr>
        <w:pStyle w:val="ListParagraph"/>
        <w:numPr>
          <w:ilvl w:val="2"/>
          <w:numId w:val="14"/>
        </w:numPr>
        <w:tabs>
          <w:tab w:val="left" w:pos="9720"/>
        </w:tabs>
        <w:spacing w:after="0" w:line="240" w:lineRule="auto"/>
        <w:ind w:left="1800" w:right="180"/>
        <w:rPr>
          <w:rFonts w:ascii="Tahoma" w:hAnsi="Tahoma" w:cs="Tahoma"/>
        </w:rPr>
      </w:pPr>
      <w:r>
        <w:rPr>
          <w:rFonts w:ascii="Tahoma" w:hAnsi="Tahoma" w:cs="Tahoma"/>
        </w:rPr>
        <w:t>Prepare for each week, just as you would do for F2F, add announcements (Monday, Wednesday, and Sunday)</w:t>
      </w:r>
    </w:p>
    <w:p w14:paraId="434073A4" w14:textId="77777777" w:rsidR="00053512" w:rsidRDefault="00053512" w:rsidP="000D231B">
      <w:pPr>
        <w:pStyle w:val="ListParagraph"/>
        <w:numPr>
          <w:ilvl w:val="2"/>
          <w:numId w:val="14"/>
        </w:numPr>
        <w:tabs>
          <w:tab w:val="left" w:pos="9720"/>
        </w:tabs>
        <w:spacing w:after="0" w:line="240" w:lineRule="auto"/>
        <w:ind w:left="1800" w:right="180"/>
        <w:rPr>
          <w:rFonts w:ascii="Tahoma" w:hAnsi="Tahoma" w:cs="Tahoma"/>
        </w:rPr>
      </w:pPr>
      <w:r>
        <w:rPr>
          <w:rFonts w:ascii="Tahoma" w:hAnsi="Tahoma" w:cs="Tahoma"/>
        </w:rPr>
        <w:t>Check links each week</w:t>
      </w:r>
    </w:p>
    <w:p w14:paraId="434073A5" w14:textId="77777777" w:rsidR="00053512" w:rsidRPr="000A0E81" w:rsidRDefault="00053512" w:rsidP="000D231B">
      <w:pPr>
        <w:pStyle w:val="ListParagraph"/>
        <w:numPr>
          <w:ilvl w:val="2"/>
          <w:numId w:val="14"/>
        </w:numPr>
        <w:tabs>
          <w:tab w:val="left" w:pos="9720"/>
        </w:tabs>
        <w:spacing w:after="200" w:line="276" w:lineRule="auto"/>
        <w:ind w:left="1800" w:right="180"/>
        <w:rPr>
          <w:rFonts w:ascii="Tahoma" w:hAnsi="Tahoma" w:cs="Tahoma"/>
        </w:rPr>
      </w:pPr>
      <w:r w:rsidRPr="000A0E81">
        <w:rPr>
          <w:rFonts w:ascii="Tahoma" w:hAnsi="Tahoma" w:cs="Tahoma"/>
        </w:rPr>
        <w:t xml:space="preserve">Embed small introductory Screencast/Video each week.  Place at top of week’s content.  Include brief outline of week, etc. </w:t>
      </w:r>
      <w:hyperlink r:id="rId12" w:history="1">
        <w:r w:rsidRPr="00BA19BF">
          <w:rPr>
            <w:rStyle w:val="Hyperlink"/>
            <w:rFonts w:ascii="Tahoma" w:hAnsi="Tahoma" w:cs="Tahoma"/>
          </w:rPr>
          <w:t>Kaltura Media</w:t>
        </w:r>
      </w:hyperlink>
    </w:p>
    <w:p w14:paraId="434073A6" w14:textId="77777777" w:rsidR="00053512" w:rsidRDefault="00053512" w:rsidP="000D231B">
      <w:pPr>
        <w:pStyle w:val="ListParagraph"/>
        <w:numPr>
          <w:ilvl w:val="2"/>
          <w:numId w:val="14"/>
        </w:numPr>
        <w:tabs>
          <w:tab w:val="left" w:pos="9720"/>
        </w:tabs>
        <w:spacing w:after="0" w:line="240" w:lineRule="auto"/>
        <w:ind w:left="1800" w:right="180"/>
        <w:rPr>
          <w:rFonts w:ascii="Tahoma" w:hAnsi="Tahoma" w:cs="Tahoma"/>
        </w:rPr>
      </w:pPr>
      <w:r w:rsidRPr="00104381">
        <w:rPr>
          <w:rFonts w:ascii="Tahoma" w:hAnsi="Tahoma" w:cs="Tahoma"/>
        </w:rPr>
        <w:t>Timely and detailed feedback</w:t>
      </w:r>
      <w:r>
        <w:rPr>
          <w:rFonts w:ascii="Tahoma" w:hAnsi="Tahoma" w:cs="Tahoma"/>
        </w:rPr>
        <w:t xml:space="preserve"> (State in announcements when assignments will be graded)</w:t>
      </w:r>
    </w:p>
    <w:p w14:paraId="434073A7" w14:textId="77777777" w:rsidR="00053512" w:rsidRDefault="00053512" w:rsidP="000D231B">
      <w:pPr>
        <w:pStyle w:val="ListParagraph"/>
        <w:numPr>
          <w:ilvl w:val="3"/>
          <w:numId w:val="14"/>
        </w:numPr>
        <w:tabs>
          <w:tab w:val="left" w:pos="9720"/>
        </w:tabs>
        <w:spacing w:after="0" w:line="240" w:lineRule="auto"/>
        <w:ind w:left="2520" w:right="180"/>
        <w:rPr>
          <w:rFonts w:ascii="Tahoma" w:hAnsi="Tahoma" w:cs="Tahoma"/>
        </w:rPr>
      </w:pPr>
      <w:r>
        <w:rPr>
          <w:rFonts w:ascii="Tahoma" w:hAnsi="Tahoma" w:cs="Tahoma"/>
        </w:rPr>
        <w:t>Look at feedback as a way to speak personally to students</w:t>
      </w:r>
    </w:p>
    <w:p w14:paraId="434073A8" w14:textId="77777777" w:rsidR="00053512" w:rsidRDefault="00053512" w:rsidP="000D231B">
      <w:pPr>
        <w:pStyle w:val="ListParagraph"/>
        <w:numPr>
          <w:ilvl w:val="2"/>
          <w:numId w:val="14"/>
        </w:numPr>
        <w:tabs>
          <w:tab w:val="left" w:pos="9720"/>
        </w:tabs>
        <w:spacing w:after="0" w:line="240" w:lineRule="auto"/>
        <w:ind w:left="1800" w:right="180"/>
        <w:rPr>
          <w:rFonts w:ascii="Tahoma" w:hAnsi="Tahoma" w:cs="Tahoma"/>
        </w:rPr>
      </w:pPr>
      <w:r>
        <w:rPr>
          <w:rFonts w:ascii="Tahoma" w:hAnsi="Tahoma" w:cs="Tahoma"/>
        </w:rPr>
        <w:t>3 Announcements/week</w:t>
      </w:r>
    </w:p>
    <w:p w14:paraId="434073A9" w14:textId="77777777" w:rsidR="00053512" w:rsidRDefault="00053512" w:rsidP="000D231B">
      <w:pPr>
        <w:pStyle w:val="ListParagraph"/>
        <w:tabs>
          <w:tab w:val="left" w:pos="9720"/>
        </w:tabs>
        <w:spacing w:after="0" w:line="240" w:lineRule="auto"/>
        <w:ind w:left="1080" w:right="180"/>
        <w:rPr>
          <w:rFonts w:ascii="Tahoma" w:hAnsi="Tahoma" w:cs="Tahoma"/>
        </w:rPr>
      </w:pPr>
    </w:p>
    <w:p w14:paraId="434073AA" w14:textId="77777777" w:rsidR="00053512" w:rsidRPr="005B6CFF" w:rsidRDefault="00053512" w:rsidP="000D231B">
      <w:pPr>
        <w:pStyle w:val="ListParagraph"/>
        <w:numPr>
          <w:ilvl w:val="1"/>
          <w:numId w:val="14"/>
        </w:numPr>
        <w:tabs>
          <w:tab w:val="left" w:pos="9720"/>
        </w:tabs>
        <w:spacing w:after="0" w:line="240" w:lineRule="auto"/>
        <w:ind w:left="1080" w:right="180"/>
        <w:rPr>
          <w:rFonts w:ascii="Tahoma" w:hAnsi="Tahoma" w:cs="Tahoma"/>
        </w:rPr>
      </w:pPr>
      <w:r w:rsidRPr="005B6CFF">
        <w:rPr>
          <w:rFonts w:ascii="Tahoma" w:hAnsi="Tahoma" w:cs="Tahoma"/>
        </w:rPr>
        <w:t xml:space="preserve">Feeling of community: alternate weeks </w:t>
      </w:r>
    </w:p>
    <w:p w14:paraId="434073AB" w14:textId="77777777" w:rsidR="00053512" w:rsidRPr="00534CED" w:rsidRDefault="00053512" w:rsidP="000D231B">
      <w:pPr>
        <w:pStyle w:val="ListParagraph"/>
        <w:numPr>
          <w:ilvl w:val="2"/>
          <w:numId w:val="14"/>
        </w:numPr>
        <w:tabs>
          <w:tab w:val="left" w:pos="9720"/>
        </w:tabs>
        <w:spacing w:after="0" w:line="240" w:lineRule="auto"/>
        <w:ind w:left="1800" w:right="180"/>
        <w:rPr>
          <w:rFonts w:ascii="Tahoma" w:hAnsi="Tahoma" w:cs="Tahoma"/>
        </w:rPr>
      </w:pPr>
      <w:r>
        <w:rPr>
          <w:rFonts w:ascii="Tahoma" w:hAnsi="Tahoma" w:cs="Tahoma"/>
        </w:rPr>
        <w:t xml:space="preserve">Resources: </w:t>
      </w:r>
      <w:r w:rsidRPr="00534CED">
        <w:rPr>
          <w:rFonts w:ascii="Tahoma" w:hAnsi="Tahoma" w:cs="Tahoma"/>
        </w:rPr>
        <w:t>Incorporate “Fun”, “Light-hearted” current events: doesn’t have to link to content, but needs to be appropriate</w:t>
      </w:r>
    </w:p>
    <w:p w14:paraId="434073AC" w14:textId="77777777" w:rsidR="00053512" w:rsidRDefault="00053512" w:rsidP="000D231B">
      <w:pPr>
        <w:pStyle w:val="ListParagraph"/>
        <w:numPr>
          <w:ilvl w:val="3"/>
          <w:numId w:val="14"/>
        </w:numPr>
        <w:tabs>
          <w:tab w:val="left" w:pos="9720"/>
        </w:tabs>
        <w:spacing w:after="0" w:line="240" w:lineRule="auto"/>
        <w:ind w:left="2520" w:right="180"/>
        <w:rPr>
          <w:rFonts w:ascii="Tahoma" w:hAnsi="Tahoma" w:cs="Tahoma"/>
        </w:rPr>
      </w:pPr>
      <w:r>
        <w:rPr>
          <w:rFonts w:ascii="Tahoma" w:hAnsi="Tahoma" w:cs="Tahoma"/>
        </w:rPr>
        <w:t>Link to article, blog, etc. from website etc.</w:t>
      </w:r>
    </w:p>
    <w:p w14:paraId="434073AD" w14:textId="77777777" w:rsidR="00053512" w:rsidRDefault="00624DBE" w:rsidP="000D231B">
      <w:pPr>
        <w:pStyle w:val="ListParagraph"/>
        <w:numPr>
          <w:ilvl w:val="3"/>
          <w:numId w:val="14"/>
        </w:numPr>
        <w:tabs>
          <w:tab w:val="left" w:pos="9720"/>
        </w:tabs>
        <w:spacing w:after="0" w:line="240" w:lineRule="auto"/>
        <w:ind w:left="2520" w:right="180"/>
        <w:rPr>
          <w:rFonts w:ascii="Tahoma" w:hAnsi="Tahoma" w:cs="Tahoma"/>
        </w:rPr>
      </w:pPr>
      <w:hyperlink r:id="rId13" w:history="1">
        <w:r w:rsidR="00053512" w:rsidRPr="00E02D94">
          <w:rPr>
            <w:rStyle w:val="Hyperlink"/>
            <w:rFonts w:ascii="Tahoma" w:hAnsi="Tahoma" w:cs="Tahoma"/>
          </w:rPr>
          <w:t>TED Talks</w:t>
        </w:r>
      </w:hyperlink>
      <w:r w:rsidR="00053512" w:rsidRPr="00E02D94">
        <w:rPr>
          <w:rFonts w:ascii="Tahoma" w:hAnsi="Tahoma" w:cs="Tahoma"/>
        </w:rPr>
        <w:t xml:space="preserve">, </w:t>
      </w:r>
      <w:hyperlink r:id="rId14" w:history="1">
        <w:r w:rsidR="00053512" w:rsidRPr="00E02D94">
          <w:rPr>
            <w:rStyle w:val="Hyperlink"/>
            <w:rFonts w:ascii="Tahoma" w:hAnsi="Tahoma" w:cs="Tahoma"/>
          </w:rPr>
          <w:t>Learnist</w:t>
        </w:r>
      </w:hyperlink>
      <w:r w:rsidR="00053512" w:rsidRPr="00E02D94">
        <w:rPr>
          <w:rFonts w:ascii="Tahoma" w:hAnsi="Tahoma" w:cs="Tahoma"/>
        </w:rPr>
        <w:t xml:space="preserve">, </w:t>
      </w:r>
      <w:hyperlink r:id="rId15" w:history="1">
        <w:r w:rsidR="00053512" w:rsidRPr="00A309C9">
          <w:rPr>
            <w:rStyle w:val="Hyperlink"/>
            <w:rFonts w:ascii="Tahoma" w:hAnsi="Tahoma" w:cs="Tahoma"/>
          </w:rPr>
          <w:t>Merlot</w:t>
        </w:r>
      </w:hyperlink>
    </w:p>
    <w:p w14:paraId="434073AE" w14:textId="77777777" w:rsidR="00053512" w:rsidRPr="00E02D94" w:rsidRDefault="00053512" w:rsidP="000D231B">
      <w:pPr>
        <w:pStyle w:val="ListParagraph"/>
        <w:numPr>
          <w:ilvl w:val="2"/>
          <w:numId w:val="14"/>
        </w:numPr>
        <w:tabs>
          <w:tab w:val="left" w:pos="9720"/>
        </w:tabs>
        <w:spacing w:after="0" w:line="240" w:lineRule="auto"/>
        <w:ind w:left="1800" w:right="180"/>
        <w:rPr>
          <w:rFonts w:ascii="Tahoma" w:hAnsi="Tahoma" w:cs="Tahoma"/>
        </w:rPr>
      </w:pPr>
      <w:r>
        <w:rPr>
          <w:rFonts w:ascii="Tahoma" w:hAnsi="Tahoma" w:cs="Tahoma"/>
        </w:rPr>
        <w:t xml:space="preserve">Tools: </w:t>
      </w:r>
      <w:r w:rsidRPr="00E02D94">
        <w:rPr>
          <w:rFonts w:ascii="Tahoma" w:hAnsi="Tahoma" w:cs="Tahoma"/>
        </w:rPr>
        <w:t>Use Surveys, Polls, etc.</w:t>
      </w:r>
    </w:p>
    <w:p w14:paraId="434073AF" w14:textId="77777777" w:rsidR="00053512" w:rsidRPr="009C68FA" w:rsidRDefault="00624DBE" w:rsidP="000D231B">
      <w:pPr>
        <w:pStyle w:val="ListParagraph"/>
        <w:numPr>
          <w:ilvl w:val="3"/>
          <w:numId w:val="14"/>
        </w:numPr>
        <w:tabs>
          <w:tab w:val="left" w:pos="9720"/>
        </w:tabs>
        <w:spacing w:after="0" w:line="240" w:lineRule="auto"/>
        <w:ind w:left="2520" w:right="180"/>
        <w:rPr>
          <w:rFonts w:ascii="Tahoma" w:hAnsi="Tahoma" w:cs="Tahoma"/>
        </w:rPr>
      </w:pPr>
      <w:hyperlink r:id="rId16" w:history="1">
        <w:r w:rsidR="00053512" w:rsidRPr="00734627">
          <w:rPr>
            <w:rStyle w:val="Hyperlink"/>
            <w:rFonts w:ascii="Tahoma" w:hAnsi="Tahoma" w:cs="Tahoma"/>
          </w:rPr>
          <w:t>Poll Everywhere</w:t>
        </w:r>
      </w:hyperlink>
      <w:r w:rsidR="00053512">
        <w:rPr>
          <w:rFonts w:ascii="Tahoma" w:hAnsi="Tahoma" w:cs="Tahoma"/>
        </w:rPr>
        <w:t xml:space="preserve">, </w:t>
      </w:r>
      <w:hyperlink r:id="rId17" w:history="1">
        <w:r w:rsidR="00053512" w:rsidRPr="00734627">
          <w:rPr>
            <w:rStyle w:val="Hyperlink"/>
            <w:rFonts w:ascii="Tahoma" w:hAnsi="Tahoma" w:cs="Tahoma"/>
          </w:rPr>
          <w:t>Padlet</w:t>
        </w:r>
      </w:hyperlink>
      <w:r w:rsidR="00053512">
        <w:rPr>
          <w:rFonts w:ascii="Tahoma" w:hAnsi="Tahoma" w:cs="Tahoma"/>
        </w:rPr>
        <w:t xml:space="preserve">, </w:t>
      </w:r>
      <w:hyperlink r:id="rId18" w:history="1">
        <w:r w:rsidR="00053512" w:rsidRPr="00734627">
          <w:rPr>
            <w:rStyle w:val="Hyperlink"/>
            <w:rFonts w:ascii="Tahoma" w:hAnsi="Tahoma" w:cs="Tahoma"/>
          </w:rPr>
          <w:t>VoiceThread</w:t>
        </w:r>
      </w:hyperlink>
    </w:p>
    <w:p w14:paraId="434073B0" w14:textId="77777777" w:rsidR="00053512" w:rsidRDefault="00053512" w:rsidP="000D231B">
      <w:pPr>
        <w:pStyle w:val="ListParagraph"/>
        <w:tabs>
          <w:tab w:val="left" w:pos="9720"/>
        </w:tabs>
        <w:spacing w:after="0" w:line="240" w:lineRule="auto"/>
        <w:ind w:left="2520" w:right="180"/>
        <w:rPr>
          <w:rFonts w:ascii="Tahoma" w:hAnsi="Tahoma" w:cs="Tahoma"/>
        </w:rPr>
      </w:pPr>
    </w:p>
    <w:p w14:paraId="434073B1" w14:textId="77777777" w:rsidR="00053512" w:rsidRDefault="00053512" w:rsidP="000D231B">
      <w:pPr>
        <w:pStyle w:val="ListParagraph"/>
        <w:numPr>
          <w:ilvl w:val="0"/>
          <w:numId w:val="14"/>
        </w:numPr>
        <w:tabs>
          <w:tab w:val="left" w:pos="9720"/>
        </w:tabs>
        <w:spacing w:after="0" w:line="240" w:lineRule="auto"/>
        <w:ind w:left="360" w:right="180"/>
        <w:rPr>
          <w:rFonts w:ascii="Tahoma" w:hAnsi="Tahoma" w:cs="Tahoma"/>
        </w:rPr>
      </w:pPr>
      <w:r>
        <w:rPr>
          <w:rFonts w:ascii="Tahoma" w:hAnsi="Tahoma" w:cs="Tahoma"/>
        </w:rPr>
        <w:t>Use of Blackboard tools, Open Educational Resources and technologies</w:t>
      </w:r>
    </w:p>
    <w:p w14:paraId="434073B2" w14:textId="77777777" w:rsidR="00053512" w:rsidRDefault="00053512" w:rsidP="000D231B">
      <w:pPr>
        <w:pStyle w:val="ListParagraph"/>
        <w:numPr>
          <w:ilvl w:val="1"/>
          <w:numId w:val="14"/>
        </w:numPr>
        <w:tabs>
          <w:tab w:val="left" w:pos="9720"/>
        </w:tabs>
        <w:spacing w:after="0" w:line="240" w:lineRule="auto"/>
        <w:ind w:left="1080" w:right="180"/>
        <w:rPr>
          <w:rFonts w:ascii="Tahoma" w:hAnsi="Tahoma" w:cs="Tahoma"/>
        </w:rPr>
      </w:pPr>
      <w:r>
        <w:rPr>
          <w:rFonts w:ascii="Tahoma" w:hAnsi="Tahoma" w:cs="Tahoma"/>
        </w:rPr>
        <w:t>Blackboard tools</w:t>
      </w:r>
    </w:p>
    <w:p w14:paraId="434073B3" w14:textId="77777777" w:rsidR="00053512" w:rsidRDefault="00053512" w:rsidP="000D231B">
      <w:pPr>
        <w:pStyle w:val="ListParagraph"/>
        <w:numPr>
          <w:ilvl w:val="2"/>
          <w:numId w:val="14"/>
        </w:numPr>
        <w:tabs>
          <w:tab w:val="left" w:pos="9720"/>
        </w:tabs>
        <w:spacing w:after="0" w:line="240" w:lineRule="auto"/>
        <w:ind w:left="1800" w:right="180"/>
        <w:rPr>
          <w:rFonts w:ascii="Tahoma" w:hAnsi="Tahoma" w:cs="Tahoma"/>
        </w:rPr>
      </w:pPr>
      <w:r>
        <w:rPr>
          <w:rFonts w:ascii="Tahoma" w:hAnsi="Tahoma" w:cs="Tahoma"/>
        </w:rPr>
        <w:t>Collaborate Ultra</w:t>
      </w:r>
    </w:p>
    <w:p w14:paraId="434073B4" w14:textId="77777777" w:rsidR="00053512" w:rsidRDefault="00053512" w:rsidP="000D231B">
      <w:pPr>
        <w:pStyle w:val="ListParagraph"/>
        <w:numPr>
          <w:ilvl w:val="2"/>
          <w:numId w:val="14"/>
        </w:numPr>
        <w:tabs>
          <w:tab w:val="left" w:pos="9720"/>
        </w:tabs>
        <w:spacing w:after="0" w:line="240" w:lineRule="auto"/>
        <w:ind w:left="1800" w:right="180"/>
        <w:rPr>
          <w:rFonts w:ascii="Tahoma" w:hAnsi="Tahoma" w:cs="Tahoma"/>
        </w:rPr>
      </w:pPr>
      <w:r>
        <w:rPr>
          <w:rFonts w:ascii="Tahoma" w:hAnsi="Tahoma" w:cs="Tahoma"/>
        </w:rPr>
        <w:t>Blogs</w:t>
      </w:r>
    </w:p>
    <w:p w14:paraId="434073B5" w14:textId="77777777" w:rsidR="00053512" w:rsidRDefault="00053512" w:rsidP="000D231B">
      <w:pPr>
        <w:pStyle w:val="ListParagraph"/>
        <w:numPr>
          <w:ilvl w:val="2"/>
          <w:numId w:val="14"/>
        </w:numPr>
        <w:tabs>
          <w:tab w:val="left" w:pos="9720"/>
        </w:tabs>
        <w:spacing w:after="0" w:line="240" w:lineRule="auto"/>
        <w:ind w:left="1800" w:right="180"/>
        <w:rPr>
          <w:rFonts w:ascii="Tahoma" w:hAnsi="Tahoma" w:cs="Tahoma"/>
        </w:rPr>
      </w:pPr>
      <w:r>
        <w:rPr>
          <w:rFonts w:ascii="Tahoma" w:hAnsi="Tahoma" w:cs="Tahoma"/>
        </w:rPr>
        <w:t>Course Calendar</w:t>
      </w:r>
    </w:p>
    <w:p w14:paraId="434073B6" w14:textId="77777777" w:rsidR="00053512" w:rsidRDefault="00053512" w:rsidP="000D231B">
      <w:pPr>
        <w:pStyle w:val="ListParagraph"/>
        <w:numPr>
          <w:ilvl w:val="2"/>
          <w:numId w:val="14"/>
        </w:numPr>
        <w:tabs>
          <w:tab w:val="left" w:pos="9720"/>
        </w:tabs>
        <w:spacing w:after="0" w:line="240" w:lineRule="auto"/>
        <w:ind w:left="1800" w:right="180"/>
        <w:rPr>
          <w:rFonts w:ascii="Tahoma" w:hAnsi="Tahoma" w:cs="Tahoma"/>
        </w:rPr>
      </w:pPr>
      <w:r>
        <w:rPr>
          <w:rFonts w:ascii="Tahoma" w:hAnsi="Tahoma" w:cs="Tahoma"/>
        </w:rPr>
        <w:t>Discussion Board</w:t>
      </w:r>
    </w:p>
    <w:p w14:paraId="434073B7" w14:textId="77777777" w:rsidR="00053512" w:rsidRDefault="00053512" w:rsidP="000D231B">
      <w:pPr>
        <w:pStyle w:val="ListParagraph"/>
        <w:numPr>
          <w:ilvl w:val="2"/>
          <w:numId w:val="14"/>
        </w:numPr>
        <w:tabs>
          <w:tab w:val="left" w:pos="9720"/>
        </w:tabs>
        <w:spacing w:after="0" w:line="240" w:lineRule="auto"/>
        <w:ind w:left="1800" w:right="180"/>
        <w:rPr>
          <w:rFonts w:ascii="Tahoma" w:hAnsi="Tahoma" w:cs="Tahoma"/>
        </w:rPr>
      </w:pPr>
      <w:r>
        <w:rPr>
          <w:rFonts w:ascii="Tahoma" w:hAnsi="Tahoma" w:cs="Tahoma"/>
        </w:rPr>
        <w:t>Journals</w:t>
      </w:r>
    </w:p>
    <w:p w14:paraId="434073B8" w14:textId="77777777" w:rsidR="00053512" w:rsidRDefault="00053512" w:rsidP="000D231B">
      <w:pPr>
        <w:pStyle w:val="ListParagraph"/>
        <w:numPr>
          <w:ilvl w:val="2"/>
          <w:numId w:val="14"/>
        </w:numPr>
        <w:tabs>
          <w:tab w:val="left" w:pos="9720"/>
        </w:tabs>
        <w:spacing w:after="0" w:line="240" w:lineRule="auto"/>
        <w:ind w:left="1800" w:right="180"/>
        <w:rPr>
          <w:rFonts w:ascii="Tahoma" w:hAnsi="Tahoma" w:cs="Tahoma"/>
        </w:rPr>
      </w:pPr>
      <w:r>
        <w:rPr>
          <w:rFonts w:ascii="Tahoma" w:hAnsi="Tahoma" w:cs="Tahoma"/>
        </w:rPr>
        <w:t>Rubrics</w:t>
      </w:r>
    </w:p>
    <w:p w14:paraId="434073B9" w14:textId="77777777" w:rsidR="00053512" w:rsidRDefault="00053512" w:rsidP="000D231B">
      <w:pPr>
        <w:pStyle w:val="ListParagraph"/>
        <w:numPr>
          <w:ilvl w:val="2"/>
          <w:numId w:val="14"/>
        </w:numPr>
        <w:tabs>
          <w:tab w:val="left" w:pos="9720"/>
        </w:tabs>
        <w:spacing w:after="0" w:line="240" w:lineRule="auto"/>
        <w:ind w:left="1800" w:right="180"/>
        <w:rPr>
          <w:rFonts w:ascii="Tahoma" w:hAnsi="Tahoma" w:cs="Tahoma"/>
        </w:rPr>
      </w:pPr>
      <w:r>
        <w:rPr>
          <w:rFonts w:ascii="Tahoma" w:hAnsi="Tahoma" w:cs="Tahoma"/>
        </w:rPr>
        <w:t>SafeAssign</w:t>
      </w:r>
    </w:p>
    <w:p w14:paraId="434073BA" w14:textId="77777777" w:rsidR="00053512" w:rsidRDefault="00053512" w:rsidP="000D231B">
      <w:pPr>
        <w:pStyle w:val="ListParagraph"/>
        <w:numPr>
          <w:ilvl w:val="2"/>
          <w:numId w:val="14"/>
        </w:numPr>
        <w:tabs>
          <w:tab w:val="left" w:pos="9720"/>
        </w:tabs>
        <w:spacing w:after="0" w:line="240" w:lineRule="auto"/>
        <w:ind w:left="1800" w:right="18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Tests</w:t>
      </w:r>
    </w:p>
    <w:p w14:paraId="434073BB" w14:textId="77777777" w:rsidR="00053512" w:rsidRDefault="00053512" w:rsidP="000D231B">
      <w:pPr>
        <w:pStyle w:val="ListParagraph"/>
        <w:numPr>
          <w:ilvl w:val="2"/>
          <w:numId w:val="14"/>
        </w:numPr>
        <w:tabs>
          <w:tab w:val="left" w:pos="9720"/>
        </w:tabs>
        <w:spacing w:after="0" w:line="240" w:lineRule="auto"/>
        <w:ind w:left="1800" w:right="180"/>
        <w:rPr>
          <w:rFonts w:ascii="Tahoma" w:hAnsi="Tahoma" w:cs="Tahoma"/>
        </w:rPr>
      </w:pPr>
      <w:r>
        <w:rPr>
          <w:rFonts w:ascii="Tahoma" w:hAnsi="Tahoma" w:cs="Tahoma"/>
        </w:rPr>
        <w:t>Wikis</w:t>
      </w:r>
    </w:p>
    <w:p w14:paraId="434073BC" w14:textId="77777777" w:rsidR="00053512" w:rsidRDefault="00624DBE" w:rsidP="000D231B">
      <w:pPr>
        <w:pStyle w:val="ListParagraph"/>
        <w:numPr>
          <w:ilvl w:val="1"/>
          <w:numId w:val="14"/>
        </w:numPr>
        <w:tabs>
          <w:tab w:val="left" w:pos="9720"/>
        </w:tabs>
        <w:spacing w:after="0" w:line="240" w:lineRule="auto"/>
        <w:ind w:left="1080" w:right="180"/>
        <w:rPr>
          <w:rFonts w:ascii="Tahoma" w:hAnsi="Tahoma" w:cs="Tahoma"/>
        </w:rPr>
      </w:pPr>
      <w:hyperlink r:id="rId19" w:history="1">
        <w:r w:rsidR="00053512" w:rsidRPr="00E340C3">
          <w:rPr>
            <w:rStyle w:val="Hyperlink"/>
            <w:rFonts w:ascii="Tahoma" w:hAnsi="Tahoma" w:cs="Tahoma"/>
          </w:rPr>
          <w:t>Open Educational Resources (OER)</w:t>
        </w:r>
      </w:hyperlink>
    </w:p>
    <w:p w14:paraId="434073BD" w14:textId="77777777" w:rsidR="00053512" w:rsidRDefault="00053512" w:rsidP="000D231B">
      <w:pPr>
        <w:pStyle w:val="ListParagraph"/>
        <w:numPr>
          <w:ilvl w:val="2"/>
          <w:numId w:val="14"/>
        </w:numPr>
        <w:tabs>
          <w:tab w:val="left" w:pos="9720"/>
        </w:tabs>
        <w:spacing w:after="0" w:line="240" w:lineRule="auto"/>
        <w:ind w:left="1800" w:right="180"/>
        <w:rPr>
          <w:rFonts w:ascii="Tahoma" w:hAnsi="Tahoma" w:cs="Tahoma"/>
        </w:rPr>
      </w:pPr>
      <w:r w:rsidRPr="00E340C3">
        <w:rPr>
          <w:rFonts w:ascii="Tahoma" w:hAnsi="Tahoma" w:cs="Tahoma"/>
        </w:rPr>
        <w:t xml:space="preserve">freely accessible, openly licensed documents and media that are useful for teaching, learning, and assessing as well as for research purposes. It is the leading trend in distance </w:t>
      </w:r>
      <w:r w:rsidRPr="00E340C3">
        <w:rPr>
          <w:rFonts w:ascii="Tahoma" w:hAnsi="Tahoma" w:cs="Tahoma"/>
          <w:b/>
          <w:bCs/>
        </w:rPr>
        <w:t>education</w:t>
      </w:r>
      <w:r w:rsidRPr="00E340C3">
        <w:rPr>
          <w:rFonts w:ascii="Tahoma" w:hAnsi="Tahoma" w:cs="Tahoma"/>
        </w:rPr>
        <w:t>/</w:t>
      </w:r>
      <w:r w:rsidRPr="00E340C3">
        <w:rPr>
          <w:rFonts w:ascii="Tahoma" w:hAnsi="Tahoma" w:cs="Tahoma"/>
          <w:b/>
          <w:bCs/>
        </w:rPr>
        <w:t>open</w:t>
      </w:r>
      <w:r w:rsidRPr="00E340C3">
        <w:rPr>
          <w:rFonts w:ascii="Tahoma" w:hAnsi="Tahoma" w:cs="Tahoma"/>
        </w:rPr>
        <w:t xml:space="preserve"> and distance learning domain as a consequence of the openness movement.</w:t>
      </w:r>
    </w:p>
    <w:p w14:paraId="434073BE" w14:textId="77777777" w:rsidR="00053512" w:rsidRDefault="00624DBE" w:rsidP="000D231B">
      <w:pPr>
        <w:pStyle w:val="ListParagraph"/>
        <w:numPr>
          <w:ilvl w:val="1"/>
          <w:numId w:val="14"/>
        </w:numPr>
        <w:tabs>
          <w:tab w:val="left" w:pos="9720"/>
        </w:tabs>
        <w:spacing w:after="0" w:line="240" w:lineRule="auto"/>
        <w:ind w:left="1080" w:right="180"/>
        <w:rPr>
          <w:rFonts w:ascii="Tahoma" w:hAnsi="Tahoma" w:cs="Tahoma"/>
        </w:rPr>
      </w:pPr>
      <w:hyperlink r:id="rId20" w:history="1">
        <w:r w:rsidR="00053512" w:rsidRPr="00DC3797">
          <w:rPr>
            <w:rStyle w:val="Hyperlink"/>
            <w:rFonts w:ascii="Tahoma" w:hAnsi="Tahoma" w:cs="Tahoma"/>
          </w:rPr>
          <w:t>Web 2.0 Technologies</w:t>
        </w:r>
      </w:hyperlink>
    </w:p>
    <w:p w14:paraId="434073BF" w14:textId="77777777" w:rsidR="00053512" w:rsidRDefault="00053512" w:rsidP="000D231B">
      <w:pPr>
        <w:pStyle w:val="ListParagraph"/>
        <w:numPr>
          <w:ilvl w:val="2"/>
          <w:numId w:val="14"/>
        </w:numPr>
        <w:tabs>
          <w:tab w:val="left" w:pos="9720"/>
        </w:tabs>
        <w:spacing w:after="0" w:line="240" w:lineRule="auto"/>
        <w:ind w:left="1800" w:right="180"/>
        <w:rPr>
          <w:rFonts w:ascii="Tahoma" w:hAnsi="Tahoma" w:cs="Tahoma"/>
        </w:rPr>
      </w:pPr>
      <w:r>
        <w:rPr>
          <w:rFonts w:ascii="Tahoma" w:hAnsi="Tahoma" w:cs="Tahoma"/>
        </w:rPr>
        <w:t>Clickers</w:t>
      </w:r>
    </w:p>
    <w:p w14:paraId="434073C0" w14:textId="77777777" w:rsidR="00053512" w:rsidRDefault="00053512" w:rsidP="000D231B">
      <w:pPr>
        <w:pStyle w:val="ListParagraph"/>
        <w:numPr>
          <w:ilvl w:val="2"/>
          <w:numId w:val="14"/>
        </w:numPr>
        <w:tabs>
          <w:tab w:val="left" w:pos="9720"/>
        </w:tabs>
        <w:spacing w:after="0" w:line="240" w:lineRule="auto"/>
        <w:ind w:left="1800" w:right="180"/>
        <w:rPr>
          <w:rFonts w:ascii="Tahoma" w:hAnsi="Tahoma" w:cs="Tahoma"/>
        </w:rPr>
      </w:pPr>
      <w:r>
        <w:rPr>
          <w:rFonts w:ascii="Tahoma" w:hAnsi="Tahoma" w:cs="Tahoma"/>
        </w:rPr>
        <w:t>Digital Storytelling</w:t>
      </w:r>
    </w:p>
    <w:p w14:paraId="434073C1" w14:textId="77777777" w:rsidR="00053512" w:rsidRDefault="00053512" w:rsidP="000D231B">
      <w:pPr>
        <w:pStyle w:val="ListParagraph"/>
        <w:numPr>
          <w:ilvl w:val="2"/>
          <w:numId w:val="14"/>
        </w:numPr>
        <w:tabs>
          <w:tab w:val="left" w:pos="9720"/>
        </w:tabs>
        <w:spacing w:after="0" w:line="240" w:lineRule="auto"/>
        <w:ind w:left="1800" w:right="180"/>
        <w:rPr>
          <w:rFonts w:ascii="Tahoma" w:hAnsi="Tahoma" w:cs="Tahoma"/>
        </w:rPr>
      </w:pPr>
      <w:r>
        <w:rPr>
          <w:rFonts w:ascii="Tahoma" w:hAnsi="Tahoma" w:cs="Tahoma"/>
        </w:rPr>
        <w:t>Skype</w:t>
      </w:r>
    </w:p>
    <w:p w14:paraId="434073C2" w14:textId="77777777" w:rsidR="00053512" w:rsidRDefault="00053512" w:rsidP="000D231B">
      <w:pPr>
        <w:pStyle w:val="ListParagraph"/>
        <w:numPr>
          <w:ilvl w:val="2"/>
          <w:numId w:val="14"/>
        </w:numPr>
        <w:tabs>
          <w:tab w:val="left" w:pos="9720"/>
        </w:tabs>
        <w:spacing w:after="0" w:line="240" w:lineRule="auto"/>
        <w:ind w:left="1800" w:right="180"/>
        <w:rPr>
          <w:rFonts w:ascii="Tahoma" w:hAnsi="Tahoma" w:cs="Tahoma"/>
        </w:rPr>
      </w:pPr>
      <w:r>
        <w:rPr>
          <w:rFonts w:ascii="Tahoma" w:hAnsi="Tahoma" w:cs="Tahoma"/>
        </w:rPr>
        <w:t>Google Docs</w:t>
      </w:r>
    </w:p>
    <w:p w14:paraId="434073C3" w14:textId="77777777" w:rsidR="00053512" w:rsidRDefault="00053512" w:rsidP="000D231B">
      <w:pPr>
        <w:pStyle w:val="ListParagraph"/>
        <w:numPr>
          <w:ilvl w:val="2"/>
          <w:numId w:val="14"/>
        </w:numPr>
        <w:tabs>
          <w:tab w:val="left" w:pos="9720"/>
        </w:tabs>
        <w:spacing w:after="0" w:line="240" w:lineRule="auto"/>
        <w:ind w:left="1800" w:right="180"/>
        <w:rPr>
          <w:rFonts w:ascii="Tahoma" w:hAnsi="Tahoma" w:cs="Tahoma"/>
        </w:rPr>
      </w:pPr>
      <w:r>
        <w:rPr>
          <w:rFonts w:ascii="Tahoma" w:hAnsi="Tahoma" w:cs="Tahoma"/>
        </w:rPr>
        <w:t>Twitter, Facebook</w:t>
      </w:r>
    </w:p>
    <w:p w14:paraId="434073C4" w14:textId="77777777" w:rsidR="00053512" w:rsidRDefault="00053512" w:rsidP="000D231B">
      <w:pPr>
        <w:pStyle w:val="ListParagraph"/>
        <w:numPr>
          <w:ilvl w:val="2"/>
          <w:numId w:val="14"/>
        </w:numPr>
        <w:tabs>
          <w:tab w:val="left" w:pos="9720"/>
        </w:tabs>
        <w:spacing w:after="0" w:line="240" w:lineRule="auto"/>
        <w:ind w:left="1800" w:right="180"/>
        <w:rPr>
          <w:rFonts w:ascii="Tahoma" w:hAnsi="Tahoma" w:cs="Tahoma"/>
        </w:rPr>
      </w:pPr>
      <w:r>
        <w:rPr>
          <w:rFonts w:ascii="Tahoma" w:hAnsi="Tahoma" w:cs="Tahoma"/>
        </w:rPr>
        <w:t>Wikis</w:t>
      </w:r>
    </w:p>
    <w:p w14:paraId="434073C5" w14:textId="77777777" w:rsidR="00053512" w:rsidRDefault="00053512" w:rsidP="000D231B">
      <w:pPr>
        <w:pStyle w:val="ListParagraph"/>
        <w:tabs>
          <w:tab w:val="left" w:pos="9720"/>
        </w:tabs>
        <w:spacing w:after="0" w:line="240" w:lineRule="auto"/>
        <w:ind w:left="1080" w:right="180"/>
        <w:rPr>
          <w:rFonts w:ascii="Tahoma" w:hAnsi="Tahoma" w:cs="Tahoma"/>
        </w:rPr>
      </w:pPr>
    </w:p>
    <w:p w14:paraId="434073C6" w14:textId="77777777" w:rsidR="00053512" w:rsidRDefault="00053512" w:rsidP="000D231B">
      <w:pPr>
        <w:pStyle w:val="ListParagraph"/>
        <w:numPr>
          <w:ilvl w:val="0"/>
          <w:numId w:val="14"/>
        </w:numPr>
        <w:tabs>
          <w:tab w:val="left" w:pos="9720"/>
        </w:tabs>
        <w:spacing w:after="0" w:line="240" w:lineRule="auto"/>
        <w:ind w:left="360" w:right="180"/>
        <w:rPr>
          <w:rFonts w:ascii="Tahoma" w:hAnsi="Tahoma" w:cs="Tahoma"/>
        </w:rPr>
      </w:pPr>
      <w:r>
        <w:rPr>
          <w:rFonts w:ascii="Tahoma" w:hAnsi="Tahoma" w:cs="Tahoma"/>
        </w:rPr>
        <w:t>Considerations/Things to think about…</w:t>
      </w:r>
    </w:p>
    <w:p w14:paraId="434073C7" w14:textId="77777777" w:rsidR="00053512" w:rsidRDefault="00053512" w:rsidP="000D231B">
      <w:pPr>
        <w:pStyle w:val="ListParagraph"/>
        <w:numPr>
          <w:ilvl w:val="1"/>
          <w:numId w:val="14"/>
        </w:numPr>
        <w:tabs>
          <w:tab w:val="left" w:pos="9720"/>
        </w:tabs>
        <w:spacing w:after="0" w:line="240" w:lineRule="auto"/>
        <w:ind w:left="1080" w:right="180"/>
        <w:rPr>
          <w:rFonts w:ascii="Tahoma" w:hAnsi="Tahoma" w:cs="Tahoma"/>
        </w:rPr>
      </w:pPr>
      <w:r w:rsidRPr="00E02D94">
        <w:rPr>
          <w:rFonts w:ascii="Tahoma" w:hAnsi="Tahoma" w:cs="Tahoma"/>
        </w:rPr>
        <w:t>Announcements are emailed, images may be distorted</w:t>
      </w:r>
    </w:p>
    <w:p w14:paraId="434073C8" w14:textId="77777777" w:rsidR="00053512" w:rsidRPr="00E02D94" w:rsidRDefault="00053512" w:rsidP="000D231B">
      <w:pPr>
        <w:pStyle w:val="ListParagraph"/>
        <w:numPr>
          <w:ilvl w:val="1"/>
          <w:numId w:val="14"/>
        </w:numPr>
        <w:tabs>
          <w:tab w:val="left" w:pos="9720"/>
        </w:tabs>
        <w:spacing w:after="0" w:line="240" w:lineRule="auto"/>
        <w:ind w:left="1080" w:right="180"/>
        <w:rPr>
          <w:rFonts w:ascii="Tahoma" w:hAnsi="Tahoma" w:cs="Tahoma"/>
        </w:rPr>
      </w:pPr>
      <w:r w:rsidRPr="00E02D94">
        <w:rPr>
          <w:rFonts w:ascii="Tahoma" w:hAnsi="Tahoma" w:cs="Tahoma"/>
        </w:rPr>
        <w:t>Choose to focus on one best practice</w:t>
      </w:r>
    </w:p>
    <w:p w14:paraId="434073C9" w14:textId="77777777" w:rsidR="00053512" w:rsidRPr="00DC3797" w:rsidRDefault="00624DBE" w:rsidP="000D231B">
      <w:pPr>
        <w:pStyle w:val="ListParagraph"/>
        <w:numPr>
          <w:ilvl w:val="1"/>
          <w:numId w:val="14"/>
        </w:numPr>
        <w:tabs>
          <w:tab w:val="left" w:pos="9720"/>
        </w:tabs>
        <w:spacing w:after="0" w:line="240" w:lineRule="auto"/>
        <w:ind w:left="1080" w:right="180"/>
        <w:rPr>
          <w:rStyle w:val="Hyperlink"/>
          <w:rFonts w:ascii="Tahoma" w:hAnsi="Tahoma" w:cs="Tahoma"/>
        </w:rPr>
      </w:pPr>
      <w:hyperlink r:id="rId21" w:history="1">
        <w:r w:rsidR="00053512" w:rsidRPr="00DC3797">
          <w:rPr>
            <w:rStyle w:val="Hyperlink"/>
            <w:rFonts w:ascii="Tahoma" w:hAnsi="Tahoma" w:cs="Tahoma"/>
          </w:rPr>
          <w:t>Online Course Preparation List</w:t>
        </w:r>
      </w:hyperlink>
    </w:p>
    <w:p w14:paraId="434073CA" w14:textId="77777777" w:rsidR="00053512" w:rsidRDefault="00624DBE" w:rsidP="000D231B">
      <w:pPr>
        <w:pStyle w:val="ListParagraph"/>
        <w:numPr>
          <w:ilvl w:val="1"/>
          <w:numId w:val="14"/>
        </w:numPr>
        <w:tabs>
          <w:tab w:val="left" w:pos="9720"/>
        </w:tabs>
        <w:spacing w:after="0" w:line="240" w:lineRule="auto"/>
        <w:ind w:left="1080" w:right="180"/>
        <w:rPr>
          <w:rFonts w:ascii="Tahoma" w:hAnsi="Tahoma" w:cs="Tahoma"/>
        </w:rPr>
      </w:pPr>
      <w:hyperlink r:id="rId22" w:history="1">
        <w:r w:rsidR="00053512" w:rsidRPr="00DC3797">
          <w:rPr>
            <w:rStyle w:val="Hyperlink"/>
            <w:rFonts w:ascii="Tahoma" w:hAnsi="Tahoma" w:cs="Tahoma"/>
          </w:rPr>
          <w:t>Teaching Preparation Checklist</w:t>
        </w:r>
      </w:hyperlink>
    </w:p>
    <w:p w14:paraId="434073CB" w14:textId="77777777" w:rsidR="00053512" w:rsidRPr="00DC3797" w:rsidRDefault="00053512" w:rsidP="000D231B">
      <w:pPr>
        <w:pStyle w:val="ListParagraph"/>
        <w:numPr>
          <w:ilvl w:val="1"/>
          <w:numId w:val="14"/>
        </w:numPr>
        <w:tabs>
          <w:tab w:val="left" w:pos="9720"/>
        </w:tabs>
        <w:spacing w:after="0" w:line="240" w:lineRule="auto"/>
        <w:ind w:left="1080" w:right="180"/>
        <w:rPr>
          <w:rFonts w:ascii="Tahoma" w:hAnsi="Tahoma" w:cs="Tahoma"/>
        </w:rPr>
      </w:pPr>
      <w:r w:rsidRPr="00DC3797">
        <w:rPr>
          <w:rFonts w:ascii="Tahoma" w:hAnsi="Tahoma" w:cs="Tahoma"/>
        </w:rPr>
        <w:t xml:space="preserve">We’re here to help! </w:t>
      </w:r>
      <w:hyperlink r:id="rId23" w:history="1">
        <w:r w:rsidRPr="00DC3797">
          <w:rPr>
            <w:rStyle w:val="Hyperlink"/>
            <w:rFonts w:ascii="Tahoma" w:hAnsi="Tahoma" w:cs="Tahoma"/>
          </w:rPr>
          <w:t>Online Learning and Educational Technology Team</w:t>
        </w:r>
      </w:hyperlink>
    </w:p>
    <w:p w14:paraId="434073CC" w14:textId="77777777" w:rsidR="00053512" w:rsidRDefault="00053512" w:rsidP="000D231B">
      <w:pPr>
        <w:pStyle w:val="ListParagraph"/>
        <w:tabs>
          <w:tab w:val="left" w:pos="2430"/>
          <w:tab w:val="left" w:pos="9720"/>
        </w:tabs>
        <w:spacing w:after="0" w:line="240" w:lineRule="auto"/>
        <w:ind w:left="360" w:right="180" w:firstLine="1710"/>
        <w:rPr>
          <w:rFonts w:ascii="Tahoma" w:hAnsi="Tahoma" w:cs="Tahoma"/>
        </w:rPr>
      </w:pPr>
    </w:p>
    <w:p w14:paraId="434073CD" w14:textId="77777777" w:rsidR="00053512" w:rsidRDefault="00053512" w:rsidP="000D231B">
      <w:pPr>
        <w:pStyle w:val="ListParagraph"/>
        <w:numPr>
          <w:ilvl w:val="0"/>
          <w:numId w:val="14"/>
        </w:numPr>
        <w:tabs>
          <w:tab w:val="left" w:pos="9720"/>
        </w:tabs>
        <w:spacing w:after="0" w:line="240" w:lineRule="auto"/>
        <w:ind w:left="360" w:right="180"/>
        <w:rPr>
          <w:rFonts w:ascii="Tahoma" w:hAnsi="Tahoma" w:cs="Tahoma"/>
        </w:rPr>
      </w:pPr>
      <w:r>
        <w:rPr>
          <w:rFonts w:ascii="Tahoma" w:hAnsi="Tahoma" w:cs="Tahoma"/>
        </w:rPr>
        <w:t>Additional Resources:</w:t>
      </w:r>
    </w:p>
    <w:p w14:paraId="434073CE" w14:textId="77777777" w:rsidR="00053512" w:rsidRDefault="00624DBE" w:rsidP="000D231B">
      <w:pPr>
        <w:pStyle w:val="ListParagraph"/>
        <w:numPr>
          <w:ilvl w:val="1"/>
          <w:numId w:val="14"/>
        </w:numPr>
        <w:tabs>
          <w:tab w:val="left" w:pos="9720"/>
        </w:tabs>
        <w:spacing w:after="0" w:line="240" w:lineRule="auto"/>
        <w:ind w:left="1080" w:right="180"/>
        <w:rPr>
          <w:rFonts w:ascii="Tahoma" w:hAnsi="Tahoma" w:cs="Tahoma"/>
        </w:rPr>
      </w:pPr>
      <w:hyperlink r:id="rId24" w:history="1">
        <w:r w:rsidR="00053512" w:rsidRPr="00734627">
          <w:rPr>
            <w:rStyle w:val="Hyperlink"/>
            <w:rFonts w:ascii="Tahoma" w:hAnsi="Tahoma" w:cs="Tahoma"/>
          </w:rPr>
          <w:t>Five Essential Skills Instructors Need to Facilitate Online Group Work &amp; Collaboration</w:t>
        </w:r>
      </w:hyperlink>
    </w:p>
    <w:p w14:paraId="434073CF" w14:textId="77777777" w:rsidR="00053512" w:rsidRDefault="00624DBE" w:rsidP="000D231B">
      <w:pPr>
        <w:pStyle w:val="ListParagraph"/>
        <w:numPr>
          <w:ilvl w:val="1"/>
          <w:numId w:val="14"/>
        </w:numPr>
        <w:tabs>
          <w:tab w:val="left" w:pos="9720"/>
        </w:tabs>
        <w:spacing w:after="0" w:line="240" w:lineRule="auto"/>
        <w:ind w:left="1080" w:right="180"/>
        <w:rPr>
          <w:rFonts w:ascii="Tahoma" w:hAnsi="Tahoma" w:cs="Tahoma"/>
        </w:rPr>
      </w:pPr>
      <w:hyperlink r:id="rId25" w:history="1">
        <w:r w:rsidR="00053512" w:rsidRPr="00734627">
          <w:rPr>
            <w:rStyle w:val="Hyperlink"/>
            <w:rFonts w:ascii="Tahoma" w:hAnsi="Tahoma" w:cs="Tahoma"/>
          </w:rPr>
          <w:t>Model Effective Online Interaction</w:t>
        </w:r>
      </w:hyperlink>
    </w:p>
    <w:p w14:paraId="434073D0" w14:textId="77777777" w:rsidR="00053512" w:rsidRDefault="00624DBE" w:rsidP="000D231B">
      <w:pPr>
        <w:pStyle w:val="ListParagraph"/>
        <w:numPr>
          <w:ilvl w:val="1"/>
          <w:numId w:val="14"/>
        </w:numPr>
        <w:tabs>
          <w:tab w:val="left" w:pos="9720"/>
        </w:tabs>
        <w:spacing w:after="0" w:line="240" w:lineRule="auto"/>
        <w:ind w:left="1080" w:right="180"/>
        <w:rPr>
          <w:rFonts w:ascii="Tahoma" w:hAnsi="Tahoma" w:cs="Tahoma"/>
        </w:rPr>
      </w:pPr>
      <w:hyperlink r:id="rId26" w:history="1">
        <w:r w:rsidR="00053512" w:rsidRPr="00734627">
          <w:rPr>
            <w:rStyle w:val="Hyperlink"/>
            <w:rFonts w:ascii="Tahoma" w:hAnsi="Tahoma" w:cs="Tahoma"/>
          </w:rPr>
          <w:t>Prepare Your Students for Learning Online</w:t>
        </w:r>
      </w:hyperlink>
    </w:p>
    <w:p w14:paraId="434073D1" w14:textId="77777777" w:rsidR="007F642C" w:rsidRPr="007F642C" w:rsidRDefault="007F642C" w:rsidP="000D231B">
      <w:pPr>
        <w:pStyle w:val="AgendaText"/>
        <w:tabs>
          <w:tab w:val="left" w:pos="9720"/>
        </w:tabs>
        <w:ind w:right="180"/>
      </w:pPr>
    </w:p>
    <w:p w14:paraId="434073D2" w14:textId="77777777" w:rsidR="005D73EC" w:rsidRPr="007F642C" w:rsidRDefault="005D73EC" w:rsidP="000D231B">
      <w:pPr>
        <w:pStyle w:val="AgendaText"/>
        <w:tabs>
          <w:tab w:val="left" w:pos="9720"/>
        </w:tabs>
        <w:ind w:right="180"/>
      </w:pPr>
    </w:p>
    <w:sectPr w:rsidR="005D73EC" w:rsidRPr="007F642C" w:rsidSect="000D231B">
      <w:headerReference w:type="default" r:id="rId27"/>
      <w:footerReference w:type="default" r:id="rId28"/>
      <w:headerReference w:type="first" r:id="rId29"/>
      <w:footerReference w:type="first" r:id="rId30"/>
      <w:pgSz w:w="12240" w:h="15840"/>
      <w:pgMar w:top="1350" w:right="90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073D5" w14:textId="77777777" w:rsidR="00AA343E" w:rsidRDefault="00AA343E" w:rsidP="007F642C">
      <w:pPr>
        <w:spacing w:after="0" w:line="240" w:lineRule="auto"/>
      </w:pPr>
      <w:r>
        <w:separator/>
      </w:r>
    </w:p>
  </w:endnote>
  <w:endnote w:type="continuationSeparator" w:id="0">
    <w:p w14:paraId="434073D6" w14:textId="77777777" w:rsidR="00AA343E" w:rsidRDefault="00AA343E" w:rsidP="007F6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28944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4073D8" w14:textId="5495A10B" w:rsidR="00B543C9" w:rsidRDefault="00B543C9">
        <w:pPr>
          <w:jc w:val="right"/>
        </w:pPr>
        <w:r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4DB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34073D9" w14:textId="77777777" w:rsidR="006C7BDA" w:rsidRDefault="006C7BD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31762" w14:textId="77777777" w:rsidR="000D231B" w:rsidRDefault="000D231B" w:rsidP="000D231B">
    <w:pPr>
      <w:spacing w:line="240" w:lineRule="auto"/>
      <w:contextualSpacing/>
      <w:jc w:val="right"/>
      <w:rPr>
        <w:rFonts w:ascii="Arial" w:hAnsi="Arial" w:cs="Arial"/>
        <w:sz w:val="18"/>
        <w:szCs w:val="20"/>
      </w:rPr>
    </w:pPr>
    <w:r>
      <w:rPr>
        <w:rFonts w:ascii="Arial" w:hAnsi="Arial" w:cs="Arial"/>
        <w:sz w:val="18"/>
        <w:szCs w:val="20"/>
      </w:rPr>
      <w:t>Proficient Level</w:t>
    </w:r>
  </w:p>
  <w:p w14:paraId="0924E053" w14:textId="77777777" w:rsidR="000D231B" w:rsidRDefault="000D231B" w:rsidP="000D231B">
    <w:pPr>
      <w:spacing w:line="240" w:lineRule="auto"/>
      <w:contextualSpacing/>
      <w:jc w:val="right"/>
      <w:rPr>
        <w:rFonts w:ascii="Arial" w:hAnsi="Arial" w:cs="Arial"/>
        <w:sz w:val="18"/>
        <w:szCs w:val="20"/>
      </w:rPr>
    </w:pPr>
    <w:r>
      <w:rPr>
        <w:rFonts w:ascii="Arial" w:hAnsi="Arial" w:cs="Arial"/>
        <w:b/>
        <w:color w:val="003300"/>
        <w:sz w:val="18"/>
        <w:szCs w:val="20"/>
      </w:rPr>
      <w:t xml:space="preserve">  </w:t>
    </w:r>
    <w:r>
      <w:rPr>
        <w:rFonts w:ascii="Arial" w:hAnsi="Arial" w:cs="Arial"/>
        <w:color w:val="003300"/>
        <w:sz w:val="18"/>
        <w:szCs w:val="20"/>
      </w:rPr>
      <w:t>Wilmington University l edtech@wilmu.edu</w:t>
    </w:r>
  </w:p>
  <w:p w14:paraId="434073DB" w14:textId="51362BD5" w:rsidR="00B543C9" w:rsidRDefault="00B543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073D3" w14:textId="77777777" w:rsidR="00AA343E" w:rsidRDefault="00AA343E" w:rsidP="007F642C">
      <w:pPr>
        <w:spacing w:after="0" w:line="240" w:lineRule="auto"/>
      </w:pPr>
      <w:r>
        <w:separator/>
      </w:r>
    </w:p>
  </w:footnote>
  <w:footnote w:type="continuationSeparator" w:id="0">
    <w:p w14:paraId="434073D4" w14:textId="77777777" w:rsidR="00AA343E" w:rsidRDefault="00AA343E" w:rsidP="007F6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073D7" w14:textId="77777777" w:rsidR="007F642C" w:rsidRDefault="005836C5" w:rsidP="007F642C">
    <w:pPr>
      <w:jc w:val="right"/>
    </w:pPr>
    <w:r>
      <w:rPr>
        <w:rFonts w:ascii="Arial" w:hAnsi="Arial" w:cs="Arial"/>
        <w:b/>
        <w:noProof/>
        <w:color w:val="FFFFFF" w:themeColor="background1"/>
        <w:sz w:val="36"/>
        <w:szCs w:val="28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34073DC" wp14:editId="434073DD">
              <wp:simplePos x="0" y="0"/>
              <wp:positionH relativeFrom="column">
                <wp:posOffset>-361950</wp:posOffset>
              </wp:positionH>
              <wp:positionV relativeFrom="paragraph">
                <wp:posOffset>123825</wp:posOffset>
              </wp:positionV>
              <wp:extent cx="3676650" cy="4762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7665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4073E8" w14:textId="77777777" w:rsidR="007F642C" w:rsidRPr="007F642C" w:rsidRDefault="00A8649C" w:rsidP="007F642C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  </w:t>
                          </w:r>
                          <w:r w:rsidR="007F642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Wo</w:t>
                          </w:r>
                          <w:r w:rsidR="007F642C" w:rsidRPr="007F642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rkshop Agenda</w:t>
                          </w:r>
                          <w:r w:rsidR="007F642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                                                </w:t>
                          </w:r>
                        </w:p>
                        <w:p w14:paraId="434073E9" w14:textId="77777777" w:rsidR="007F642C" w:rsidRDefault="007F642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71E95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28.5pt;margin-top:9.75pt;width:289.5pt;height:37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" filled="f" stroked="f" strokeweight=".5pt">
              <v:textbox>
                <w:txbxContent>
                  <w:p w:rsidR="007F642C" w:rsidRPr="007F642C" w:rsidRDefault="00A8649C" w:rsidP="007F642C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  </w:t>
                    </w:r>
                    <w:r w:rsidR="007F642C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Wo</w:t>
                    </w:r>
                    <w:r w:rsidR="007F642C" w:rsidRPr="007F642C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rkshop Agenda</w:t>
                    </w:r>
                    <w:r w:rsidR="007F642C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                                                </w:t>
                    </w:r>
                  </w:p>
                  <w:p w:rsidR="007F642C" w:rsidRDefault="007F642C"/>
                </w:txbxContent>
              </v:textbox>
            </v:shape>
          </w:pict>
        </mc:Fallback>
      </mc:AlternateContent>
    </w:r>
    <w:r w:rsidR="006C7BDA">
      <w:rPr>
        <w:rFonts w:ascii="Arial" w:hAnsi="Arial" w:cs="Arial"/>
        <w:b/>
        <w:noProof/>
        <w:color w:val="FFFFFF" w:themeColor="background1"/>
        <w:sz w:val="40"/>
        <w:szCs w:val="40"/>
      </w:rPr>
      <w:drawing>
        <wp:anchor distT="0" distB="0" distL="114300" distR="114300" simplePos="0" relativeHeight="251666432" behindDoc="1" locked="0" layoutInCell="1" allowOverlap="1" wp14:anchorId="434073DE" wp14:editId="434073DF">
          <wp:simplePos x="0" y="0"/>
          <wp:positionH relativeFrom="column">
            <wp:posOffset>5019675</wp:posOffset>
          </wp:positionH>
          <wp:positionV relativeFrom="paragraph">
            <wp:posOffset>-142875</wp:posOffset>
          </wp:positionV>
          <wp:extent cx="1380490" cy="499110"/>
          <wp:effectExtent l="0" t="0" r="0" b="0"/>
          <wp:wrapTight wrapText="bothSides">
            <wp:wrapPolygon edited="0">
              <wp:start x="298" y="0"/>
              <wp:lineTo x="0" y="8244"/>
              <wp:lineTo x="0" y="20611"/>
              <wp:lineTo x="21163" y="20611"/>
              <wp:lineTo x="21163" y="824"/>
              <wp:lineTo x="2385" y="0"/>
              <wp:lineTo x="298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T-LogoL_White.f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472338667"/>
        <w:docPartObj>
          <w:docPartGallery w:val="Page Numbers (Margins)"/>
          <w:docPartUnique/>
        </w:docPartObj>
      </w:sdtPr>
      <w:sdtEndPr/>
      <w:sdtContent/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073DA" w14:textId="77777777" w:rsidR="00B543C9" w:rsidRDefault="00053512">
    <w:r>
      <w:rPr>
        <w:rFonts w:ascii="Arial" w:hAnsi="Arial" w:cs="Arial"/>
        <w:b/>
        <w:noProof/>
        <w:color w:val="FFFFFF" w:themeColor="background1"/>
        <w:sz w:val="36"/>
        <w:szCs w:val="28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34073E2" wp14:editId="3779C0BB">
              <wp:simplePos x="0" y="0"/>
              <wp:positionH relativeFrom="column">
                <wp:posOffset>-400050</wp:posOffset>
              </wp:positionH>
              <wp:positionV relativeFrom="paragraph">
                <wp:posOffset>-38100</wp:posOffset>
              </wp:positionV>
              <wp:extent cx="5476875" cy="4762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6875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4073ED" w14:textId="52944FF1" w:rsidR="00B543C9" w:rsidRDefault="00053512" w:rsidP="00B543C9"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Manage Your Course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4073E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31.5pt;margin-top:-3pt;width:431.25pt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" filled="f" stroked="f" strokeweight=".5pt">
              <v:textbox>
                <w:txbxContent>
                  <w:p w14:paraId="434073ED" w14:textId="52944FF1" w:rsidR="00B543C9" w:rsidRDefault="00053512" w:rsidP="00B543C9"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Manage Your Course </w:t>
                    </w:r>
                  </w:p>
                </w:txbxContent>
              </v:textbox>
            </v:shape>
          </w:pict>
        </mc:Fallback>
      </mc:AlternateContent>
    </w:r>
    <w:r w:rsidR="00652655">
      <w:rPr>
        <w:rFonts w:ascii="Arial" w:hAnsi="Arial" w:cs="Arial"/>
        <w:b/>
        <w:noProof/>
        <w:color w:val="FFFFFF" w:themeColor="background1"/>
        <w:sz w:val="36"/>
        <w:szCs w:val="28"/>
      </w:rPr>
      <w:drawing>
        <wp:anchor distT="0" distB="0" distL="114300" distR="114300" simplePos="0" relativeHeight="251670528" behindDoc="0" locked="0" layoutInCell="1" allowOverlap="1" wp14:anchorId="434073E4" wp14:editId="434073E5">
          <wp:simplePos x="0" y="0"/>
          <wp:positionH relativeFrom="column">
            <wp:posOffset>-457200</wp:posOffset>
          </wp:positionH>
          <wp:positionV relativeFrom="paragraph">
            <wp:posOffset>-228600</wp:posOffset>
          </wp:positionV>
          <wp:extent cx="6867525" cy="701675"/>
          <wp:effectExtent l="0" t="0" r="9525" b="317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agenda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7525" cy="701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9EBC2B1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FB6B7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740CDD"/>
    <w:multiLevelType w:val="multilevel"/>
    <w:tmpl w:val="8B500632"/>
    <w:numStyleLink w:val="AgendaBulletedList"/>
  </w:abstractNum>
  <w:abstractNum w:abstractNumId="3" w15:restartNumberingAfterBreak="0">
    <w:nsid w:val="17624284"/>
    <w:multiLevelType w:val="hybridMultilevel"/>
    <w:tmpl w:val="19704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F21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FE13E37"/>
    <w:multiLevelType w:val="multilevel"/>
    <w:tmpl w:val="8B500632"/>
    <w:styleLink w:val="AgendaBulleted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940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9B05281"/>
    <w:multiLevelType w:val="hybridMultilevel"/>
    <w:tmpl w:val="8B500632"/>
    <w:lvl w:ilvl="0" w:tplc="0F3A8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C3AB6"/>
    <w:multiLevelType w:val="multilevel"/>
    <w:tmpl w:val="8B5006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26CF5"/>
    <w:multiLevelType w:val="hybridMultilevel"/>
    <w:tmpl w:val="C9A41B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378D8"/>
    <w:multiLevelType w:val="hybridMultilevel"/>
    <w:tmpl w:val="93769B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451EFC"/>
    <w:multiLevelType w:val="hybridMultilevel"/>
    <w:tmpl w:val="CA20E4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3170A"/>
    <w:multiLevelType w:val="hybridMultilevel"/>
    <w:tmpl w:val="FAEAAA4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A501AD"/>
    <w:multiLevelType w:val="hybridMultilevel"/>
    <w:tmpl w:val="F560FF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12"/>
    <w:rsid w:val="000267B2"/>
    <w:rsid w:val="00053512"/>
    <w:rsid w:val="00080037"/>
    <w:rsid w:val="000D231B"/>
    <w:rsid w:val="00177E46"/>
    <w:rsid w:val="00215FE2"/>
    <w:rsid w:val="0027127A"/>
    <w:rsid w:val="002D5499"/>
    <w:rsid w:val="003C525F"/>
    <w:rsid w:val="003D1196"/>
    <w:rsid w:val="004958FC"/>
    <w:rsid w:val="0055463E"/>
    <w:rsid w:val="00581A0D"/>
    <w:rsid w:val="0058342B"/>
    <w:rsid w:val="005836C5"/>
    <w:rsid w:val="005D73EC"/>
    <w:rsid w:val="005E7E4E"/>
    <w:rsid w:val="00624DBE"/>
    <w:rsid w:val="00652655"/>
    <w:rsid w:val="00685938"/>
    <w:rsid w:val="006C7BDA"/>
    <w:rsid w:val="006F17DB"/>
    <w:rsid w:val="007A0823"/>
    <w:rsid w:val="007F642C"/>
    <w:rsid w:val="00997D47"/>
    <w:rsid w:val="009B2BDF"/>
    <w:rsid w:val="00A8649C"/>
    <w:rsid w:val="00AA1531"/>
    <w:rsid w:val="00AA343E"/>
    <w:rsid w:val="00B543C9"/>
    <w:rsid w:val="00C90F87"/>
    <w:rsid w:val="00D569E4"/>
    <w:rsid w:val="00E27021"/>
    <w:rsid w:val="00EB1437"/>
    <w:rsid w:val="00EB2411"/>
    <w:rsid w:val="00ED0472"/>
    <w:rsid w:val="00ED0FAA"/>
    <w:rsid w:val="00F700D0"/>
    <w:rsid w:val="00F93088"/>
    <w:rsid w:val="00FA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3407375"/>
  <w15:chartTrackingRefBased/>
  <w15:docId w15:val="{BE0D9718-55F4-42BF-9799-A023BE6E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locked="1" w:uiPriority="9"/>
    <w:lsdException w:name="heading 2" w:locked="1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</w:latentStyles>
  <w:style w:type="paragraph" w:default="1" w:styleId="Normal">
    <w:name w:val="Normal"/>
    <w:rsid w:val="00997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Text">
    <w:name w:val="Agenda Text"/>
    <w:basedOn w:val="Normal"/>
    <w:link w:val="AgendaTextChar"/>
    <w:qFormat/>
    <w:rsid w:val="0058342B"/>
    <w:rPr>
      <w:rFonts w:ascii="Arial" w:hAnsi="Arial"/>
    </w:rPr>
  </w:style>
  <w:style w:type="paragraph" w:customStyle="1" w:styleId="AgendaBulletedText">
    <w:name w:val="Agenda Bulleted Text"/>
    <w:basedOn w:val="AgendaText"/>
    <w:next w:val="ListBullet5"/>
    <w:link w:val="AgendaBulletedTextChar"/>
    <w:qFormat/>
    <w:rsid w:val="00581A0D"/>
    <w:pPr>
      <w:spacing w:after="0" w:line="240" w:lineRule="auto"/>
    </w:pPr>
  </w:style>
  <w:style w:type="character" w:customStyle="1" w:styleId="AgendaTextChar">
    <w:name w:val="Agenda Text Char"/>
    <w:basedOn w:val="DefaultParagraphFont"/>
    <w:link w:val="AgendaText"/>
    <w:rsid w:val="00581A0D"/>
    <w:rPr>
      <w:rFonts w:ascii="Arial" w:hAnsi="Arial"/>
    </w:rPr>
  </w:style>
  <w:style w:type="paragraph" w:styleId="ListBullet">
    <w:name w:val="List Bullet"/>
    <w:basedOn w:val="Normal"/>
    <w:uiPriority w:val="99"/>
    <w:semiHidden/>
    <w:unhideWhenUsed/>
    <w:rsid w:val="00581A0D"/>
    <w:pPr>
      <w:numPr>
        <w:numId w:val="3"/>
      </w:numPr>
      <w:contextualSpacing/>
    </w:pPr>
  </w:style>
  <w:style w:type="table" w:styleId="TableGrid">
    <w:name w:val="Table Grid"/>
    <w:basedOn w:val="TableNormal"/>
    <w:uiPriority w:val="39"/>
    <w:locked/>
    <w:rsid w:val="007F6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99"/>
    <w:semiHidden/>
    <w:unhideWhenUsed/>
    <w:rsid w:val="00581A0D"/>
    <w:pPr>
      <w:ind w:left="36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49C"/>
    <w:rPr>
      <w:rFonts w:ascii="Segoe UI" w:hAnsi="Segoe UI" w:cs="Segoe UI"/>
      <w:sz w:val="18"/>
      <w:szCs w:val="18"/>
    </w:rPr>
  </w:style>
  <w:style w:type="paragraph" w:styleId="ListBullet5">
    <w:name w:val="List Bullet 5"/>
    <w:basedOn w:val="Normal"/>
    <w:uiPriority w:val="99"/>
    <w:semiHidden/>
    <w:unhideWhenUsed/>
    <w:rsid w:val="00581A0D"/>
    <w:pPr>
      <w:numPr>
        <w:numId w:val="4"/>
      </w:numPr>
      <w:contextualSpacing/>
    </w:pPr>
  </w:style>
  <w:style w:type="character" w:customStyle="1" w:styleId="AgendaBulletedTextChar">
    <w:name w:val="Agenda Bulleted Text Char"/>
    <w:basedOn w:val="AgendaTextChar"/>
    <w:link w:val="AgendaBulletedText"/>
    <w:rsid w:val="00581A0D"/>
    <w:rPr>
      <w:rFonts w:ascii="Arial" w:hAnsi="Arial"/>
    </w:rPr>
  </w:style>
  <w:style w:type="paragraph" w:customStyle="1" w:styleId="AgendaHeading">
    <w:name w:val="Agenda Heading"/>
    <w:basedOn w:val="Normal"/>
    <w:link w:val="AgendaHeadingChar"/>
    <w:qFormat/>
    <w:rsid w:val="00215FE2"/>
    <w:pPr>
      <w:framePr w:hSpace="187" w:wrap="notBeside" w:vAnchor="text" w:hAnchor="margin" w:xAlign="center" w:y="-100"/>
      <w:spacing w:after="0" w:line="240" w:lineRule="auto"/>
    </w:pPr>
    <w:rPr>
      <w:rFonts w:ascii="Arial" w:hAnsi="Arial" w:cs="Arial"/>
      <w:b/>
      <w:sz w:val="24"/>
    </w:rPr>
  </w:style>
  <w:style w:type="numbering" w:customStyle="1" w:styleId="AgendaBulletedList">
    <w:name w:val="Agenda Bulleted List"/>
    <w:basedOn w:val="NoList"/>
    <w:uiPriority w:val="99"/>
    <w:rsid w:val="005E7E4E"/>
    <w:pPr>
      <w:numPr>
        <w:numId w:val="6"/>
      </w:numPr>
    </w:pPr>
  </w:style>
  <w:style w:type="character" w:customStyle="1" w:styleId="AgendaHeadingChar">
    <w:name w:val="Agenda Heading Char"/>
    <w:basedOn w:val="DefaultParagraphFont"/>
    <w:link w:val="AgendaHeading"/>
    <w:rsid w:val="00215FE2"/>
    <w:rPr>
      <w:rFonts w:ascii="Arial" w:hAnsi="Arial" w:cs="Arial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AA1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531"/>
  </w:style>
  <w:style w:type="paragraph" w:styleId="Footer">
    <w:name w:val="footer"/>
    <w:basedOn w:val="Normal"/>
    <w:link w:val="FooterChar"/>
    <w:uiPriority w:val="99"/>
    <w:unhideWhenUsed/>
    <w:rsid w:val="00AA1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531"/>
  </w:style>
  <w:style w:type="paragraph" w:styleId="ListParagraph">
    <w:name w:val="List Paragraph"/>
    <w:basedOn w:val="Normal"/>
    <w:uiPriority w:val="34"/>
    <w:qFormat/>
    <w:locked/>
    <w:rsid w:val="000535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35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ed.com/talks" TargetMode="External"/><Relationship Id="rId18" Type="http://schemas.openxmlformats.org/officeDocument/2006/relationships/hyperlink" Target="https://voicethread.com/" TargetMode="External"/><Relationship Id="rId26" Type="http://schemas.openxmlformats.org/officeDocument/2006/relationships/hyperlink" Target="http://cnx.org/contents/8c2237e2-773e-4801-8d7f-f6ac1194aff3@2.3:4/Best_Practices_in_Online_Teach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wilmu.edu/onlinelearning/CoursePreparationList.asp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ilmu.blackboard.com/webapps/portal/execute/tabs/tabAction?tabId=_32633_1&amp;tab_tab_group_id=_428_1" TargetMode="External"/><Relationship Id="rId17" Type="http://schemas.openxmlformats.org/officeDocument/2006/relationships/hyperlink" Target="https://padlet.com/" TargetMode="External"/><Relationship Id="rId25" Type="http://schemas.openxmlformats.org/officeDocument/2006/relationships/hyperlink" Target="http://cnx.org/contents/8c2237e2-773e-4801-8d7f-f6ac1194aff3@2.3:10/Best_Practices_in_Online_Teac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olleverywhere.com/" TargetMode="External"/><Relationship Id="rId20" Type="http://schemas.openxmlformats.org/officeDocument/2006/relationships/hyperlink" Target="https://www.nyu.edu/frn/publications/reinventing.liberal.education/Pai.Stenerson.Gaines.html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ilmu.edu/registrar/calendar_summer2015.aspx" TargetMode="External"/><Relationship Id="rId24" Type="http://schemas.openxmlformats.org/officeDocument/2006/relationships/hyperlink" Target="https://onlinelearninginsights.wordpress.com/2014/02/17/five-vital-skills-instructors-need-to-facilitate-online-group-work-collaboration/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merlot.org/merlot/index.htm" TargetMode="External"/><Relationship Id="rId23" Type="http://schemas.openxmlformats.org/officeDocument/2006/relationships/hyperlink" Target="http://www.wilmu.edu/onlinelearning/staffdirectory.aspx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wilmu.edu/blackboard/avatar.aspx" TargetMode="External"/><Relationship Id="rId19" Type="http://schemas.openxmlformats.org/officeDocument/2006/relationships/hyperlink" Target="https://www.oercommons.org/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learni.st/" TargetMode="External"/><Relationship Id="rId22" Type="http://schemas.openxmlformats.org/officeDocument/2006/relationships/hyperlink" Target="http://www.mcgill.ca/tls/teaching/course-design/checklist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a.r.huxtable\Desktop\Agenda%20template%202016.dotx" TargetMode="External"/></Relationships>
</file>

<file path=word/theme/theme1.xml><?xml version="1.0" encoding="utf-8"?>
<a:theme xmlns:a="http://schemas.openxmlformats.org/drawingml/2006/main" name="Office Theme">
  <a:themeElements>
    <a:clrScheme name="WU colors">
      <a:dk1>
        <a:sysClr val="windowText" lastClr="000000"/>
      </a:dk1>
      <a:lt1>
        <a:sysClr val="window" lastClr="FFFFFF"/>
      </a:lt1>
      <a:dk2>
        <a:srgbClr val="00843D"/>
      </a:dk2>
      <a:lt2>
        <a:srgbClr val="EEECE1"/>
      </a:lt2>
      <a:accent1>
        <a:srgbClr val="00843D"/>
      </a:accent1>
      <a:accent2>
        <a:srgbClr val="FFC740"/>
      </a:accent2>
      <a:accent3>
        <a:srgbClr val="00843D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63C2A08503CE4F9115E5C7B33C7768" ma:contentTypeVersion="0" ma:contentTypeDescription="Create a new document." ma:contentTypeScope="" ma:versionID="b800ae7b5bbb8b8b9d37a7402321e3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6D2350-114B-47D2-B1FD-F7B036926645}">
  <ds:schemaRefs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C4A186-F6B9-4AC2-9067-A63D49EB4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3E8BB6-72CC-400F-987F-D28E50C1B9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 2016</Template>
  <TotalTime>65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Wilmington University</Company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Wilmington University</dc:creator>
  <cp:keywords/>
  <dc:description/>
  <cp:lastModifiedBy>Youse, Mary Beth -. (OL &amp; Ed Tech)</cp:lastModifiedBy>
  <cp:revision>9</cp:revision>
  <cp:lastPrinted>2016-11-30T14:36:00Z</cp:lastPrinted>
  <dcterms:created xsi:type="dcterms:W3CDTF">2016-10-27T16:47:00Z</dcterms:created>
  <dcterms:modified xsi:type="dcterms:W3CDTF">2016-11-30T14:43:00Z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0x010100A563C2A08503CE4F9115E5C7B33C7768</vt:lpwstr>
  </property>
</Properties>
</file>